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53"/>
        <w:tblW w:w="9519" w:type="dxa"/>
        <w:tblCellMar>
          <w:left w:w="28" w:type="dxa"/>
          <w:right w:w="28" w:type="dxa"/>
        </w:tblCellMar>
        <w:tblLook w:val="04A0" w:firstRow="1" w:lastRow="0" w:firstColumn="1" w:lastColumn="0" w:noHBand="0" w:noVBand="1"/>
      </w:tblPr>
      <w:tblGrid>
        <w:gridCol w:w="3550"/>
        <w:gridCol w:w="5969"/>
      </w:tblGrid>
      <w:tr w:rsidR="00046C71" w:rsidRPr="00046C71" w:rsidTr="00544961">
        <w:tc>
          <w:tcPr>
            <w:tcW w:w="3550" w:type="dxa"/>
            <w:tcMar>
              <w:top w:w="6" w:type="dxa"/>
              <w:left w:w="6" w:type="dxa"/>
              <w:bottom w:w="6" w:type="dxa"/>
              <w:right w:w="6" w:type="dxa"/>
            </w:tcMar>
          </w:tcPr>
          <w:p w:rsidR="00046C71" w:rsidRPr="00046C71" w:rsidRDefault="00046C71" w:rsidP="00046C71">
            <w:pPr>
              <w:jc w:val="center"/>
              <w:rPr>
                <w:rFonts w:eastAsia="Times New Roman" w:cs="Times New Roman"/>
                <w:sz w:val="26"/>
                <w:szCs w:val="26"/>
                <w:lang w:val="nl-NL"/>
              </w:rPr>
            </w:pPr>
            <w:r w:rsidRPr="00046C71">
              <w:rPr>
                <w:rFonts w:eastAsia="Times New Roman" w:cs="Times New Roman"/>
                <w:sz w:val="26"/>
                <w:szCs w:val="26"/>
                <w:lang w:val="nl-NL"/>
              </w:rPr>
              <w:t>UBND HUYỆN HÓC MÔN</w:t>
            </w:r>
          </w:p>
          <w:p w:rsidR="00046C71" w:rsidRPr="00046C71" w:rsidRDefault="00046C71" w:rsidP="00046C71">
            <w:pPr>
              <w:spacing w:after="240"/>
              <w:jc w:val="center"/>
              <w:rPr>
                <w:rFonts w:eastAsia="Times New Roman" w:cs="Times New Roman"/>
                <w:b/>
                <w:sz w:val="26"/>
                <w:szCs w:val="26"/>
                <w:lang w:val="nl-NL"/>
              </w:rPr>
            </w:pPr>
            <w:r>
              <w:rPr>
                <w:rFonts w:eastAsia="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523033</wp:posOffset>
                      </wp:positionH>
                      <wp:positionV relativeFrom="paragraph">
                        <wp:posOffset>184785</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14.55pt" to="119.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TO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"/>
                  </w:pict>
                </mc:Fallback>
              </mc:AlternateContent>
            </w:r>
            <w:r w:rsidRPr="00046C71">
              <w:rPr>
                <w:rFonts w:eastAsia="Times New Roman" w:cs="Times New Roman"/>
                <w:b/>
                <w:sz w:val="26"/>
                <w:szCs w:val="26"/>
                <w:lang w:val="nl-NL"/>
              </w:rPr>
              <w:t>TRƯỜNG M</w:t>
            </w:r>
            <w:r w:rsidR="00692BAB">
              <w:rPr>
                <w:rFonts w:eastAsia="Times New Roman" w:cs="Times New Roman"/>
                <w:b/>
                <w:sz w:val="26"/>
                <w:szCs w:val="26"/>
                <w:lang w:val="nl-NL"/>
              </w:rPr>
              <w:t>ẦM NO</w:t>
            </w:r>
            <w:r w:rsidRPr="00046C71">
              <w:rPr>
                <w:rFonts w:eastAsia="Times New Roman" w:cs="Times New Roman"/>
                <w:b/>
                <w:sz w:val="26"/>
                <w:szCs w:val="26"/>
                <w:lang w:val="nl-NL"/>
              </w:rPr>
              <w:t>N 23/11</w:t>
            </w:r>
          </w:p>
        </w:tc>
        <w:tc>
          <w:tcPr>
            <w:tcW w:w="5969" w:type="dxa"/>
          </w:tcPr>
          <w:p w:rsidR="00046C71" w:rsidRPr="00046C71" w:rsidRDefault="00046C71" w:rsidP="00046C71">
            <w:pPr>
              <w:ind w:left="120"/>
              <w:jc w:val="center"/>
              <w:rPr>
                <w:rFonts w:eastAsia="Times New Roman" w:cs="Times New Roman"/>
                <w:b/>
                <w:sz w:val="26"/>
                <w:szCs w:val="26"/>
                <w:lang w:val="nl-NL"/>
              </w:rPr>
            </w:pPr>
            <w:r w:rsidRPr="00046C71">
              <w:rPr>
                <w:rFonts w:eastAsia="Times New Roman" w:cs="Times New Roman"/>
                <w:b/>
                <w:sz w:val="26"/>
                <w:szCs w:val="26"/>
                <w:lang w:val="nl-NL"/>
              </w:rPr>
              <w:t>CỘNG HÒA XÃ HỘI CHỦ NGHĨA VIỆT NAM</w:t>
            </w:r>
          </w:p>
          <w:p w:rsidR="00046C71" w:rsidRPr="00046C71" w:rsidRDefault="00046C71" w:rsidP="00046C71">
            <w:pPr>
              <w:spacing w:after="240"/>
              <w:jc w:val="center"/>
              <w:rPr>
                <w:rFonts w:eastAsia="Times New Roman" w:cs="Times New Roman"/>
                <w:b/>
                <w:sz w:val="26"/>
                <w:szCs w:val="26"/>
                <w:lang w:val="nl-NL"/>
              </w:rPr>
            </w:pPr>
            <w:r>
              <w:rPr>
                <w:rFonts w:eastAsia="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865505</wp:posOffset>
                      </wp:positionH>
                      <wp:positionV relativeFrom="paragraph">
                        <wp:posOffset>237490</wp:posOffset>
                      </wp:positionV>
                      <wp:extent cx="2047875" cy="0"/>
                      <wp:effectExtent l="5715" t="10160" r="1333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18.7pt" to="229.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8y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"/>
                  </w:pict>
                </mc:Fallback>
              </mc:AlternateContent>
            </w:r>
            <w:r w:rsidRPr="00046C71">
              <w:rPr>
                <w:rFonts w:eastAsia="Times New Roman" w:cs="Times New Roman"/>
                <w:b/>
                <w:sz w:val="26"/>
                <w:szCs w:val="26"/>
                <w:lang w:val="nl-NL"/>
              </w:rPr>
              <w:t>Độc lập – Tự do – Hạnh phúc</w:t>
            </w:r>
          </w:p>
        </w:tc>
      </w:tr>
      <w:tr w:rsidR="00046C71" w:rsidRPr="00046C71" w:rsidTr="00544961">
        <w:trPr>
          <w:trHeight w:val="133"/>
        </w:trPr>
        <w:tc>
          <w:tcPr>
            <w:tcW w:w="3550" w:type="dxa"/>
          </w:tcPr>
          <w:p w:rsidR="00046C71" w:rsidRPr="00046C71" w:rsidRDefault="00046C71" w:rsidP="000D1222">
            <w:pPr>
              <w:jc w:val="center"/>
              <w:rPr>
                <w:rFonts w:eastAsia="Calibri" w:cs="Times New Roman"/>
                <w:sz w:val="26"/>
                <w:szCs w:val="26"/>
                <w:lang w:val="nl-NL"/>
              </w:rPr>
            </w:pPr>
            <w:r w:rsidRPr="00046C71">
              <w:rPr>
                <w:rFonts w:eastAsia="Calibri" w:cs="Times New Roman"/>
                <w:sz w:val="26"/>
                <w:szCs w:val="26"/>
                <w:lang w:val="nl-NL"/>
              </w:rPr>
              <w:t>Số:</w:t>
            </w:r>
            <w:r w:rsidR="000D1222">
              <w:rPr>
                <w:rFonts w:eastAsia="Calibri" w:cs="Times New Roman"/>
                <w:sz w:val="26"/>
                <w:szCs w:val="26"/>
                <w:lang w:val="nl-NL"/>
              </w:rPr>
              <w:t xml:space="preserve"> 111</w:t>
            </w:r>
            <w:r w:rsidR="003A6DDA">
              <w:rPr>
                <w:rFonts w:eastAsia="Calibri" w:cs="Times New Roman"/>
                <w:sz w:val="26"/>
                <w:szCs w:val="26"/>
                <w:lang w:val="nl-NL"/>
              </w:rPr>
              <w:t>/</w:t>
            </w:r>
            <w:r w:rsidRPr="00046C71">
              <w:rPr>
                <w:rFonts w:eastAsia="Calibri" w:cs="Times New Roman"/>
                <w:sz w:val="26"/>
                <w:szCs w:val="26"/>
                <w:lang w:val="nl-NL"/>
              </w:rPr>
              <w:t>KH-MN23/11</w:t>
            </w:r>
          </w:p>
        </w:tc>
        <w:tc>
          <w:tcPr>
            <w:tcW w:w="5969" w:type="dxa"/>
          </w:tcPr>
          <w:p w:rsidR="00046C71" w:rsidRPr="00046C71" w:rsidRDefault="000D1222" w:rsidP="00722563">
            <w:pPr>
              <w:jc w:val="center"/>
              <w:rPr>
                <w:rFonts w:eastAsia="Calibri" w:cs="Times New Roman"/>
                <w:i/>
                <w:sz w:val="26"/>
                <w:szCs w:val="26"/>
                <w:lang w:val="nl-NL"/>
              </w:rPr>
            </w:pPr>
            <w:r>
              <w:rPr>
                <w:rFonts w:eastAsia="Calibri" w:cs="Times New Roman"/>
                <w:i/>
                <w:iCs/>
                <w:sz w:val="26"/>
                <w:szCs w:val="26"/>
                <w:lang w:val="nl-NL"/>
              </w:rPr>
              <w:t xml:space="preserve">Hóc Môn, ngày </w:t>
            </w:r>
            <w:r w:rsidR="00D02A88">
              <w:rPr>
                <w:rFonts w:eastAsia="Calibri" w:cs="Times New Roman"/>
                <w:i/>
                <w:iCs/>
                <w:sz w:val="26"/>
                <w:szCs w:val="26"/>
                <w:lang w:val="nl-NL"/>
              </w:rPr>
              <w:t>2</w:t>
            </w:r>
            <w:r w:rsidR="00722563">
              <w:rPr>
                <w:rFonts w:eastAsia="Calibri" w:cs="Times New Roman"/>
                <w:i/>
                <w:iCs/>
                <w:sz w:val="26"/>
                <w:szCs w:val="26"/>
                <w:lang w:val="nl-NL"/>
              </w:rPr>
              <w:t xml:space="preserve">1 </w:t>
            </w:r>
            <w:r w:rsidR="00046C71" w:rsidRPr="00046C71">
              <w:rPr>
                <w:rFonts w:eastAsia="Calibri" w:cs="Times New Roman"/>
                <w:i/>
                <w:iCs/>
                <w:sz w:val="26"/>
                <w:szCs w:val="26"/>
                <w:lang w:val="nl-NL"/>
              </w:rPr>
              <w:t>tháng 6 năm 202</w:t>
            </w:r>
            <w:r w:rsidR="00722563">
              <w:rPr>
                <w:rFonts w:eastAsia="Calibri" w:cs="Times New Roman"/>
                <w:i/>
                <w:iCs/>
                <w:sz w:val="26"/>
                <w:szCs w:val="26"/>
                <w:lang w:val="nl-NL"/>
              </w:rPr>
              <w:t>3</w:t>
            </w:r>
          </w:p>
        </w:tc>
      </w:tr>
    </w:tbl>
    <w:p w:rsidR="00046C71" w:rsidRPr="00046C71" w:rsidRDefault="00046C71" w:rsidP="00046C71">
      <w:pPr>
        <w:spacing w:line="276" w:lineRule="auto"/>
        <w:jc w:val="both"/>
        <w:rPr>
          <w:rFonts w:eastAsia="Calibri" w:cs="Times New Roman"/>
          <w:bCs/>
          <w:szCs w:val="24"/>
        </w:rPr>
      </w:pPr>
    </w:p>
    <w:p w:rsidR="00046C71" w:rsidRPr="00046C71" w:rsidRDefault="00046C71" w:rsidP="00046C71">
      <w:pPr>
        <w:spacing w:line="276" w:lineRule="auto"/>
        <w:jc w:val="center"/>
        <w:rPr>
          <w:rFonts w:eastAsia="Calibri" w:cs="Times New Roman"/>
          <w:b/>
          <w:bCs/>
          <w:sz w:val="28"/>
          <w:szCs w:val="28"/>
        </w:rPr>
      </w:pPr>
      <w:r w:rsidRPr="00046C71">
        <w:rPr>
          <w:rFonts w:eastAsia="Calibri" w:cs="Times New Roman"/>
          <w:b/>
          <w:bCs/>
          <w:sz w:val="28"/>
          <w:szCs w:val="28"/>
        </w:rPr>
        <w:t>KẾ HOẠCH</w:t>
      </w:r>
    </w:p>
    <w:p w:rsidR="00046C71" w:rsidRPr="00046C71" w:rsidRDefault="00046C71" w:rsidP="00046C71">
      <w:pPr>
        <w:spacing w:line="276" w:lineRule="auto"/>
        <w:jc w:val="center"/>
        <w:rPr>
          <w:rFonts w:eastAsia="Calibri" w:cs="Times New Roman"/>
          <w:b/>
          <w:bCs/>
          <w:sz w:val="28"/>
          <w:szCs w:val="28"/>
        </w:rPr>
      </w:pPr>
      <w:r w:rsidRPr="00046C71">
        <w:rPr>
          <w:rFonts w:eastAsia="Calibri" w:cs="Times New Roman"/>
          <w:b/>
          <w:bCs/>
          <w:sz w:val="28"/>
          <w:szCs w:val="28"/>
        </w:rPr>
        <w:t>Huy động trẻ ra lớp và tuyển sinh vào lớp đầu cấp</w:t>
      </w:r>
    </w:p>
    <w:p w:rsidR="00046C71" w:rsidRPr="00046C71" w:rsidRDefault="00046C71" w:rsidP="00046C71">
      <w:pPr>
        <w:spacing w:line="276" w:lineRule="auto"/>
        <w:jc w:val="center"/>
        <w:rPr>
          <w:rFonts w:eastAsia="Calibri" w:cs="Times New Roman"/>
          <w:b/>
          <w:bCs/>
          <w:sz w:val="28"/>
          <w:szCs w:val="28"/>
        </w:rPr>
      </w:pPr>
      <w:r w:rsidRPr="00046C71">
        <w:rPr>
          <w:rFonts w:eastAsia="Calibri" w:cs="Times New Roman"/>
          <w:b/>
          <w:bCs/>
          <w:sz w:val="28"/>
          <w:szCs w:val="28"/>
        </w:rPr>
        <w:t>Năm học 202</w:t>
      </w:r>
      <w:r w:rsidR="00722563">
        <w:rPr>
          <w:rFonts w:eastAsia="Calibri" w:cs="Times New Roman"/>
          <w:b/>
          <w:bCs/>
          <w:sz w:val="28"/>
          <w:szCs w:val="28"/>
        </w:rPr>
        <w:t>3</w:t>
      </w:r>
      <w:r w:rsidRPr="00046C71">
        <w:rPr>
          <w:rFonts w:eastAsia="Calibri" w:cs="Times New Roman"/>
          <w:b/>
          <w:bCs/>
          <w:sz w:val="28"/>
          <w:szCs w:val="28"/>
        </w:rPr>
        <w:t>-202</w:t>
      </w:r>
      <w:r w:rsidR="00722563">
        <w:rPr>
          <w:rFonts w:eastAsia="Calibri" w:cs="Times New Roman"/>
          <w:b/>
          <w:bCs/>
          <w:sz w:val="28"/>
          <w:szCs w:val="28"/>
        </w:rPr>
        <w:t>4</w:t>
      </w:r>
    </w:p>
    <w:p w:rsidR="00046C71" w:rsidRPr="00046C71" w:rsidRDefault="00046C71" w:rsidP="00236D14">
      <w:pPr>
        <w:spacing w:line="276" w:lineRule="auto"/>
        <w:jc w:val="center"/>
        <w:rPr>
          <w:rFonts w:eastAsia="Calibri" w:cs="Times New Roman"/>
          <w:b/>
          <w:bCs/>
          <w:sz w:val="28"/>
          <w:szCs w:val="28"/>
        </w:rPr>
      </w:pPr>
      <w:r>
        <w:rPr>
          <w:rFonts w:eastAsia="Calibri" w:cs="Times New Roman"/>
          <w:b/>
          <w:bCs/>
          <w:noProof/>
          <w:sz w:val="28"/>
          <w:szCs w:val="28"/>
        </w:rPr>
        <mc:AlternateContent>
          <mc:Choice Requires="wps">
            <w:drawing>
              <wp:anchor distT="0" distB="0" distL="114300" distR="114300" simplePos="0" relativeHeight="251661312" behindDoc="0" locked="0" layoutInCell="1" allowOverlap="1" wp14:anchorId="569F77E4" wp14:editId="3EC73F71">
                <wp:simplePos x="0" y="0"/>
                <wp:positionH relativeFrom="column">
                  <wp:posOffset>1906905</wp:posOffset>
                </wp:positionH>
                <wp:positionV relativeFrom="paragraph">
                  <wp:posOffset>46237</wp:posOffset>
                </wp:positionV>
                <wp:extent cx="2028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0.15pt;margin-top:3.65pt;width:15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GP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aDYb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"/>
            </w:pict>
          </mc:Fallback>
        </mc:AlternateContent>
      </w:r>
    </w:p>
    <w:p w:rsidR="00046C71" w:rsidRPr="00046C71" w:rsidRDefault="00046C71" w:rsidP="00046C71">
      <w:pPr>
        <w:spacing w:line="276" w:lineRule="auto"/>
        <w:jc w:val="both"/>
        <w:rPr>
          <w:rFonts w:eastAsia="Calibri" w:cs="Times New Roman"/>
          <w:bCs/>
          <w:sz w:val="28"/>
          <w:szCs w:val="28"/>
        </w:rPr>
      </w:pPr>
      <w:r w:rsidRPr="00046C71">
        <w:rPr>
          <w:rFonts w:eastAsia="Calibri" w:cs="Times New Roman"/>
          <w:bCs/>
          <w:sz w:val="28"/>
          <w:szCs w:val="28"/>
        </w:rPr>
        <w:tab/>
        <w:t>Căn cứ Kế hoạch số 2</w:t>
      </w:r>
      <w:r w:rsidR="00243803">
        <w:rPr>
          <w:rFonts w:eastAsia="Calibri" w:cs="Times New Roman"/>
          <w:bCs/>
          <w:sz w:val="28"/>
          <w:szCs w:val="28"/>
        </w:rPr>
        <w:t>3</w:t>
      </w:r>
      <w:r w:rsidR="009B0AC5">
        <w:rPr>
          <w:rFonts w:eastAsia="Calibri" w:cs="Times New Roman"/>
          <w:bCs/>
          <w:sz w:val="28"/>
          <w:szCs w:val="28"/>
        </w:rPr>
        <w:t>40</w:t>
      </w:r>
      <w:r w:rsidRPr="00046C71">
        <w:rPr>
          <w:rFonts w:eastAsia="Calibri" w:cs="Times New Roman"/>
          <w:bCs/>
          <w:sz w:val="28"/>
          <w:szCs w:val="28"/>
        </w:rPr>
        <w:t xml:space="preserve">/KH-GDĐT ngày </w:t>
      </w:r>
      <w:r w:rsidR="009B0AC5">
        <w:rPr>
          <w:rFonts w:eastAsia="Calibri" w:cs="Times New Roman"/>
          <w:bCs/>
          <w:sz w:val="28"/>
          <w:szCs w:val="28"/>
        </w:rPr>
        <w:t>20</w:t>
      </w:r>
      <w:r w:rsidRPr="00046C71">
        <w:rPr>
          <w:rFonts w:eastAsia="Calibri" w:cs="Times New Roman"/>
          <w:bCs/>
          <w:sz w:val="28"/>
          <w:szCs w:val="28"/>
        </w:rPr>
        <w:t xml:space="preserve"> tháng </w:t>
      </w:r>
      <w:r w:rsidR="009B0AC5">
        <w:rPr>
          <w:rFonts w:eastAsia="Calibri" w:cs="Times New Roman"/>
          <w:bCs/>
          <w:sz w:val="28"/>
          <w:szCs w:val="28"/>
        </w:rPr>
        <w:t>6</w:t>
      </w:r>
      <w:r w:rsidRPr="00046C71">
        <w:rPr>
          <w:rFonts w:eastAsia="Calibri" w:cs="Times New Roman"/>
          <w:bCs/>
          <w:sz w:val="28"/>
          <w:szCs w:val="28"/>
        </w:rPr>
        <w:t xml:space="preserve"> năm 202</w:t>
      </w:r>
      <w:r w:rsidR="009B0AC5">
        <w:rPr>
          <w:rFonts w:eastAsia="Calibri" w:cs="Times New Roman"/>
          <w:bCs/>
          <w:sz w:val="28"/>
          <w:szCs w:val="28"/>
        </w:rPr>
        <w:t>3</w:t>
      </w:r>
      <w:r w:rsidR="00DA4B1D">
        <w:rPr>
          <w:rFonts w:eastAsia="Calibri" w:cs="Times New Roman"/>
          <w:bCs/>
          <w:sz w:val="28"/>
          <w:szCs w:val="28"/>
        </w:rPr>
        <w:t xml:space="preserve"> </w:t>
      </w:r>
      <w:r w:rsidRPr="00046C71">
        <w:rPr>
          <w:rFonts w:eastAsia="Calibri" w:cs="Times New Roman"/>
          <w:bCs/>
          <w:sz w:val="28"/>
          <w:szCs w:val="28"/>
        </w:rPr>
        <w:t xml:space="preserve">của Ủy ban nhân dân huyện Hóc Môn về huy động trẻ ra lớp và tuyển sinh vào các lớp đầu cấp Năm học </w:t>
      </w:r>
      <w:r w:rsidR="00C95E66">
        <w:rPr>
          <w:rFonts w:eastAsia="Calibri" w:cs="Times New Roman"/>
          <w:bCs/>
          <w:sz w:val="28"/>
          <w:szCs w:val="28"/>
        </w:rPr>
        <w:t>202</w:t>
      </w:r>
      <w:r w:rsidR="009B0AC5">
        <w:rPr>
          <w:rFonts w:eastAsia="Calibri" w:cs="Times New Roman"/>
          <w:bCs/>
          <w:sz w:val="28"/>
          <w:szCs w:val="28"/>
        </w:rPr>
        <w:t>3</w:t>
      </w:r>
      <w:r w:rsidR="00C95E66">
        <w:rPr>
          <w:rFonts w:eastAsia="Calibri" w:cs="Times New Roman"/>
          <w:bCs/>
          <w:sz w:val="28"/>
          <w:szCs w:val="28"/>
        </w:rPr>
        <w:t>-202</w:t>
      </w:r>
      <w:r w:rsidR="009B0AC5">
        <w:rPr>
          <w:rFonts w:eastAsia="Calibri" w:cs="Times New Roman"/>
          <w:bCs/>
          <w:sz w:val="28"/>
          <w:szCs w:val="28"/>
        </w:rPr>
        <w:t>4</w:t>
      </w:r>
      <w:r w:rsidRPr="00046C71">
        <w:rPr>
          <w:rFonts w:eastAsia="Calibri" w:cs="Times New Roman"/>
          <w:bCs/>
          <w:sz w:val="28"/>
          <w:szCs w:val="28"/>
        </w:rPr>
        <w:t>;</w:t>
      </w:r>
    </w:p>
    <w:p w:rsidR="00046C71" w:rsidRPr="00046C71" w:rsidRDefault="00046C71" w:rsidP="00046C71">
      <w:pPr>
        <w:spacing w:after="120" w:line="276" w:lineRule="auto"/>
        <w:jc w:val="both"/>
        <w:rPr>
          <w:rFonts w:eastAsia="Calibri" w:cs="Times New Roman"/>
          <w:bCs/>
          <w:sz w:val="28"/>
          <w:szCs w:val="28"/>
        </w:rPr>
      </w:pPr>
      <w:r w:rsidRPr="00046C71">
        <w:rPr>
          <w:rFonts w:eastAsia="Calibri" w:cs="Times New Roman"/>
          <w:bCs/>
          <w:sz w:val="28"/>
          <w:szCs w:val="28"/>
        </w:rPr>
        <w:tab/>
        <w:t xml:space="preserve">Trường Mầm non 23/11 xây dựng kế hoạch huy động trẻ ra lớp và tuyển sinh học sinh năm học </w:t>
      </w:r>
      <w:r w:rsidR="009B0AC5">
        <w:rPr>
          <w:rFonts w:eastAsia="Calibri" w:cs="Times New Roman"/>
          <w:bCs/>
          <w:sz w:val="28"/>
          <w:szCs w:val="28"/>
        </w:rPr>
        <w:t>2023-2024</w:t>
      </w:r>
      <w:r w:rsidRPr="00046C71">
        <w:rPr>
          <w:rFonts w:eastAsia="Calibri" w:cs="Times New Roman"/>
          <w:bCs/>
          <w:sz w:val="28"/>
          <w:szCs w:val="28"/>
        </w:rPr>
        <w:t xml:space="preserve"> như sau:</w:t>
      </w:r>
    </w:p>
    <w:p w:rsidR="00046C71" w:rsidRPr="00046C71" w:rsidRDefault="00046C71" w:rsidP="00046C71">
      <w:pPr>
        <w:spacing w:after="120" w:line="276" w:lineRule="auto"/>
        <w:jc w:val="both"/>
        <w:rPr>
          <w:rFonts w:eastAsia="Calibri" w:cs="Times New Roman"/>
          <w:b/>
          <w:bCs/>
          <w:sz w:val="28"/>
          <w:szCs w:val="28"/>
        </w:rPr>
      </w:pPr>
      <w:r w:rsidRPr="00046C71">
        <w:rPr>
          <w:rFonts w:eastAsia="Calibri" w:cs="Times New Roman"/>
          <w:b/>
          <w:bCs/>
          <w:sz w:val="28"/>
          <w:szCs w:val="28"/>
        </w:rPr>
        <w:t>I. YÊU CẦU, NGUYÊN TẮC TUYỂN SINH</w:t>
      </w:r>
    </w:p>
    <w:p w:rsidR="00046C71" w:rsidRPr="00046C71" w:rsidRDefault="00046C71" w:rsidP="00046C71">
      <w:pPr>
        <w:spacing w:after="120" w:line="276" w:lineRule="auto"/>
        <w:jc w:val="both"/>
        <w:rPr>
          <w:rFonts w:eastAsia="Calibri" w:cs="Times New Roman"/>
          <w:sz w:val="28"/>
          <w:szCs w:val="28"/>
        </w:rPr>
      </w:pPr>
      <w:r w:rsidRPr="00046C71">
        <w:rPr>
          <w:rFonts w:eastAsia="Calibri" w:cs="Times New Roman"/>
          <w:b/>
          <w:sz w:val="28"/>
          <w:szCs w:val="28"/>
        </w:rPr>
        <w:t>1.</w:t>
      </w:r>
      <w:r w:rsidRPr="00046C71">
        <w:rPr>
          <w:rFonts w:eastAsia="Calibri" w:cs="Times New Roman"/>
          <w:sz w:val="28"/>
          <w:szCs w:val="28"/>
        </w:rPr>
        <w:t xml:space="preserve"> </w:t>
      </w:r>
      <w:r w:rsidRPr="00046C71">
        <w:rPr>
          <w:rFonts w:eastAsia="Calibri" w:cs="Times New Roman"/>
          <w:b/>
          <w:sz w:val="28"/>
          <w:szCs w:val="28"/>
        </w:rPr>
        <w:t>Mục đích yêu cầu</w:t>
      </w:r>
      <w:r w:rsidRPr="00046C71">
        <w:rPr>
          <w:rFonts w:eastAsia="Calibri" w:cs="Times New Roman"/>
          <w:sz w:val="28"/>
          <w:szCs w:val="28"/>
        </w:rPr>
        <w:t xml:space="preserve"> : </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Thực hiện đúng quy chế của bậc học  của Bộ Giáo dục và Đào tạo, đảm bảo nghiêm túc, công bằng, công khai, khách quan.</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Đảm bảo huy động trẻ ra lớn và huy động trẻ 5 tuổi ra lớp hoàn thành Chương trình phổ cập giáo dục mầm non.</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Không vận động, quyên góp và thu các khoản ngoài quy định khi tuyển sinh.</w:t>
      </w:r>
    </w:p>
    <w:p w:rsidR="00046C71" w:rsidRPr="00046C71" w:rsidRDefault="00046C71" w:rsidP="00046C71">
      <w:pPr>
        <w:spacing w:after="120" w:line="276" w:lineRule="auto"/>
        <w:jc w:val="both"/>
        <w:rPr>
          <w:rFonts w:eastAsia="Calibri" w:cs="Times New Roman"/>
          <w:b/>
          <w:sz w:val="28"/>
          <w:szCs w:val="28"/>
        </w:rPr>
      </w:pPr>
      <w:r w:rsidRPr="00046C71">
        <w:rPr>
          <w:rFonts w:eastAsia="Calibri" w:cs="Times New Roman"/>
          <w:b/>
          <w:sz w:val="28"/>
          <w:szCs w:val="28"/>
        </w:rPr>
        <w:t>2. Nguyên tắc tuyển sinh :</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Thực hiện công khai nghiêm túc, công bằng.</w:t>
      </w:r>
    </w:p>
    <w:p w:rsidR="009B0AC5"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w:t>
      </w:r>
      <w:r w:rsidR="006F6E0A">
        <w:rPr>
          <w:rFonts w:eastAsia="Calibri" w:cs="Times New Roman"/>
          <w:sz w:val="28"/>
          <w:szCs w:val="28"/>
        </w:rPr>
        <w:t>Tuyển</w:t>
      </w:r>
      <w:r w:rsidRPr="00046C71">
        <w:rPr>
          <w:rFonts w:eastAsia="Calibri" w:cs="Times New Roman"/>
          <w:sz w:val="28"/>
          <w:szCs w:val="28"/>
        </w:rPr>
        <w:t xml:space="preserve"> các cháu ở địa phương (Thị Trấn hoặc các xã lận cậ</w:t>
      </w:r>
      <w:r w:rsidR="009B0AC5">
        <w:rPr>
          <w:rFonts w:eastAsia="Calibri" w:cs="Times New Roman"/>
          <w:sz w:val="28"/>
          <w:szCs w:val="28"/>
        </w:rPr>
        <w:t>n)</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Nhà trường nhận học sinh từ </w:t>
      </w:r>
      <w:r w:rsidR="00193160">
        <w:rPr>
          <w:rFonts w:eastAsia="Calibri" w:cs="Times New Roman"/>
          <w:sz w:val="28"/>
          <w:szCs w:val="28"/>
        </w:rPr>
        <w:t>24</w:t>
      </w:r>
      <w:r w:rsidRPr="00046C71">
        <w:rPr>
          <w:rFonts w:eastAsia="Calibri" w:cs="Times New Roman"/>
          <w:sz w:val="28"/>
          <w:szCs w:val="28"/>
        </w:rPr>
        <w:t xml:space="preserve"> tháng đến 5 - 6 tuổi (sinh năm 201</w:t>
      </w:r>
      <w:r w:rsidR="009B0AC5">
        <w:rPr>
          <w:rFonts w:eastAsia="Calibri" w:cs="Times New Roman"/>
          <w:sz w:val="28"/>
          <w:szCs w:val="28"/>
        </w:rPr>
        <w:t>8</w:t>
      </w:r>
      <w:r w:rsidRPr="00046C71">
        <w:rPr>
          <w:rFonts w:eastAsia="Calibri" w:cs="Times New Roman"/>
          <w:sz w:val="28"/>
          <w:szCs w:val="28"/>
        </w:rPr>
        <w:t>).</w:t>
      </w:r>
    </w:p>
    <w:p w:rsidR="00046C71" w:rsidRPr="00046C71" w:rsidRDefault="00046C71" w:rsidP="00046C71">
      <w:pPr>
        <w:spacing w:after="120"/>
        <w:jc w:val="both"/>
        <w:rPr>
          <w:rFonts w:eastAsia="Calibri" w:cs="Times New Roman"/>
          <w:sz w:val="28"/>
          <w:szCs w:val="28"/>
        </w:rPr>
      </w:pPr>
      <w:r w:rsidRPr="00046C71">
        <w:rPr>
          <w:rFonts w:ascii="Calibri" w:eastAsia="Calibri" w:hAnsi="Calibri" w:cs="Calibri"/>
          <w:color w:val="002060"/>
          <w:sz w:val="28"/>
          <w:szCs w:val="28"/>
        </w:rPr>
        <w:t xml:space="preserve"> </w:t>
      </w:r>
      <w:r w:rsidRPr="00046C71">
        <w:rPr>
          <w:rFonts w:eastAsia="Calibri" w:cs="Times New Roman"/>
          <w:b/>
          <w:bCs/>
          <w:sz w:val="28"/>
          <w:szCs w:val="28"/>
        </w:rPr>
        <w:t>II. CHỈ TIÊU TUYỂN SINH</w:t>
      </w:r>
    </w:p>
    <w:p w:rsidR="00046C71" w:rsidRPr="00046C71" w:rsidRDefault="00046C71" w:rsidP="00046C71">
      <w:pPr>
        <w:spacing w:after="120"/>
        <w:jc w:val="both"/>
        <w:rPr>
          <w:rFonts w:eastAsia="Calibri" w:cs="Times New Roman"/>
          <w:bCs/>
          <w:sz w:val="28"/>
          <w:szCs w:val="28"/>
        </w:rPr>
      </w:pPr>
      <w:r w:rsidRPr="00046C71">
        <w:rPr>
          <w:rFonts w:eastAsia="Calibri" w:cs="Times New Roman"/>
          <w:b/>
          <w:bCs/>
          <w:sz w:val="28"/>
          <w:szCs w:val="28"/>
        </w:rPr>
        <w:t xml:space="preserve">1. Huy động trẻ vào trường mầm non: </w:t>
      </w:r>
      <w:r w:rsidRPr="00046C71">
        <w:rPr>
          <w:rFonts w:eastAsia="Calibri" w:cs="Times New Roman"/>
          <w:sz w:val="28"/>
          <w:szCs w:val="28"/>
        </w:rPr>
        <w:t>Dân số độ tuổi sinh</w:t>
      </w:r>
      <w:r w:rsidR="0037007F">
        <w:rPr>
          <w:rFonts w:eastAsia="Calibri" w:cs="Times New Roman"/>
          <w:sz w:val="28"/>
          <w:szCs w:val="28"/>
        </w:rPr>
        <w:t xml:space="preserve"> </w:t>
      </w:r>
      <w:r w:rsidR="00496539">
        <w:rPr>
          <w:rFonts w:eastAsia="Calibri" w:cs="Times New Roman"/>
          <w:sz w:val="28"/>
          <w:szCs w:val="28"/>
        </w:rPr>
        <w:t xml:space="preserve">vào </w:t>
      </w:r>
      <w:r w:rsidR="006F6E0A">
        <w:rPr>
          <w:rFonts w:eastAsia="Calibri" w:cs="Times New Roman"/>
          <w:sz w:val="28"/>
          <w:szCs w:val="28"/>
        </w:rPr>
        <w:t>các</w:t>
      </w:r>
      <w:r w:rsidR="0037007F">
        <w:rPr>
          <w:rFonts w:eastAsia="Calibri" w:cs="Times New Roman"/>
          <w:sz w:val="28"/>
          <w:szCs w:val="28"/>
        </w:rPr>
        <w:t xml:space="preserve"> </w:t>
      </w:r>
      <w:r w:rsidR="00AC72BE">
        <w:rPr>
          <w:rFonts w:cs="Times New Roman"/>
          <w:sz w:val="28"/>
          <w:szCs w:val="28"/>
        </w:rPr>
        <w:t>năm 201</w:t>
      </w:r>
      <w:r w:rsidR="009B0AC5">
        <w:rPr>
          <w:rFonts w:cs="Times New Roman"/>
          <w:sz w:val="28"/>
          <w:szCs w:val="28"/>
        </w:rPr>
        <w:t>8</w:t>
      </w:r>
      <w:r w:rsidR="006F6E0A">
        <w:rPr>
          <w:rFonts w:cs="Times New Roman"/>
          <w:sz w:val="28"/>
          <w:szCs w:val="28"/>
        </w:rPr>
        <w:t>, 201</w:t>
      </w:r>
      <w:r w:rsidR="009B0AC5">
        <w:rPr>
          <w:rFonts w:cs="Times New Roman"/>
          <w:sz w:val="28"/>
          <w:szCs w:val="28"/>
        </w:rPr>
        <w:t>9</w:t>
      </w:r>
      <w:r w:rsidR="006F6E0A">
        <w:rPr>
          <w:rFonts w:cs="Times New Roman"/>
          <w:sz w:val="28"/>
          <w:szCs w:val="28"/>
        </w:rPr>
        <w:t>, 20</w:t>
      </w:r>
      <w:r w:rsidR="009B0AC5">
        <w:rPr>
          <w:rFonts w:cs="Times New Roman"/>
          <w:sz w:val="28"/>
          <w:szCs w:val="28"/>
        </w:rPr>
        <w:t>20</w:t>
      </w:r>
      <w:r w:rsidR="00AC72BE">
        <w:rPr>
          <w:rFonts w:cs="Times New Roman"/>
          <w:sz w:val="28"/>
          <w:szCs w:val="28"/>
        </w:rPr>
        <w:t xml:space="preserve"> </w:t>
      </w:r>
      <w:r w:rsidR="00AC72BE" w:rsidRPr="00DF4DD3">
        <w:rPr>
          <w:rFonts w:cs="Times New Roman"/>
          <w:sz w:val="28"/>
          <w:szCs w:val="28"/>
        </w:rPr>
        <w:t>(5 tuổi)</w:t>
      </w:r>
      <w:r w:rsidR="00AC72BE">
        <w:rPr>
          <w:rFonts w:cs="Times New Roman"/>
          <w:sz w:val="28"/>
          <w:szCs w:val="28"/>
        </w:rPr>
        <w:t xml:space="preserve"> </w:t>
      </w:r>
      <w:r w:rsidR="006F6E0A">
        <w:rPr>
          <w:rFonts w:cs="Times New Roman"/>
          <w:sz w:val="28"/>
          <w:szCs w:val="28"/>
        </w:rPr>
        <w:t>và từ tháng 01 đến</w:t>
      </w:r>
      <w:r w:rsidR="00AC72BE">
        <w:rPr>
          <w:rFonts w:cs="Times New Roman"/>
          <w:sz w:val="28"/>
          <w:szCs w:val="28"/>
        </w:rPr>
        <w:t xml:space="preserve"> </w:t>
      </w:r>
      <w:r w:rsidR="00AC72BE" w:rsidRPr="00DF4DD3">
        <w:rPr>
          <w:rFonts w:cs="Times New Roman"/>
          <w:sz w:val="28"/>
          <w:szCs w:val="28"/>
        </w:rPr>
        <w:t>tháng 9 năm 202</w:t>
      </w:r>
      <w:r w:rsidR="009B0AC5">
        <w:rPr>
          <w:rFonts w:cs="Times New Roman"/>
          <w:sz w:val="28"/>
          <w:szCs w:val="28"/>
        </w:rPr>
        <w:t>1</w:t>
      </w:r>
      <w:r w:rsidRPr="00046C71">
        <w:rPr>
          <w:rFonts w:eastAsia="Calibri" w:cs="Times New Roman"/>
          <w:sz w:val="28"/>
          <w:szCs w:val="28"/>
        </w:rPr>
        <w:t xml:space="preserve">: </w:t>
      </w:r>
      <w:r w:rsidR="009B0AC5">
        <w:rPr>
          <w:rFonts w:eastAsia="Calibri" w:cs="Times New Roman"/>
          <w:sz w:val="28"/>
          <w:szCs w:val="28"/>
        </w:rPr>
        <w:t>32</w:t>
      </w:r>
      <w:r w:rsidRPr="00046C71">
        <w:rPr>
          <w:rFonts w:eastAsia="Calibri" w:cs="Times New Roman"/>
          <w:sz w:val="28"/>
          <w:szCs w:val="28"/>
        </w:rPr>
        <w:t>0 học sinh</w:t>
      </w:r>
    </w:p>
    <w:p w:rsidR="00046C71" w:rsidRDefault="00046C71" w:rsidP="00046C71">
      <w:pPr>
        <w:spacing w:after="120" w:line="276" w:lineRule="auto"/>
        <w:jc w:val="both"/>
        <w:rPr>
          <w:rFonts w:eastAsia="Calibri" w:cs="Times New Roman"/>
          <w:sz w:val="28"/>
          <w:szCs w:val="28"/>
        </w:rPr>
      </w:pPr>
      <w:r w:rsidRPr="00046C71">
        <w:rPr>
          <w:rFonts w:eastAsia="Calibri" w:cs="Times New Roman"/>
          <w:b/>
          <w:sz w:val="28"/>
          <w:szCs w:val="28"/>
        </w:rPr>
        <w:t>2. Chỉ tiêu tuyển sinh:</w:t>
      </w:r>
      <w:r w:rsidRPr="00046C71">
        <w:rPr>
          <w:rFonts w:eastAsia="Calibri" w:cs="Times New Roman"/>
          <w:sz w:val="28"/>
          <w:szCs w:val="28"/>
        </w:rPr>
        <w:t xml:space="preserve"> </w:t>
      </w:r>
      <w:r w:rsidR="007A45CA">
        <w:rPr>
          <w:rFonts w:eastAsia="Calibri" w:cs="Times New Roman"/>
          <w:sz w:val="28"/>
          <w:szCs w:val="28"/>
        </w:rPr>
        <w:t>Tổng số học sinh năm học 2023-2024: 320 học sinh. Học sinh cũ 189, dự kiến t</w:t>
      </w:r>
      <w:r w:rsidR="00A535E9">
        <w:rPr>
          <w:rFonts w:eastAsia="Calibri" w:cs="Times New Roman"/>
          <w:sz w:val="28"/>
          <w:szCs w:val="28"/>
        </w:rPr>
        <w:t xml:space="preserve">uyển mới </w:t>
      </w:r>
      <w:r w:rsidR="001428E1">
        <w:rPr>
          <w:rFonts w:eastAsia="Calibri" w:cs="Times New Roman"/>
          <w:sz w:val="28"/>
          <w:szCs w:val="28"/>
        </w:rPr>
        <w:t>131</w:t>
      </w:r>
      <w:r w:rsidR="00A535E9">
        <w:rPr>
          <w:rFonts w:eastAsia="Calibri" w:cs="Times New Roman"/>
          <w:sz w:val="28"/>
          <w:szCs w:val="28"/>
        </w:rPr>
        <w:t xml:space="preserve"> học sinh. </w:t>
      </w:r>
      <w:r w:rsidRPr="00046C71">
        <w:rPr>
          <w:rFonts w:eastAsia="Calibri" w:cs="Times New Roman"/>
          <w:sz w:val="28"/>
          <w:szCs w:val="28"/>
        </w:rPr>
        <w:t>Gồm các lớp từ nhóm trẻ, lớp mầm, chồ</w:t>
      </w:r>
      <w:r w:rsidR="00A535E9">
        <w:rPr>
          <w:rFonts w:eastAsia="Calibri" w:cs="Times New Roman"/>
          <w:sz w:val="28"/>
          <w:szCs w:val="28"/>
        </w:rPr>
        <w:t>i và lá, c</w:t>
      </w:r>
      <w:r w:rsidRPr="00046C71">
        <w:rPr>
          <w:rFonts w:eastAsia="Calibri" w:cs="Times New Roman"/>
          <w:sz w:val="28"/>
          <w:szCs w:val="28"/>
        </w:rPr>
        <w:t>ụ thể học sinh các lớ</w:t>
      </w:r>
      <w:r w:rsidR="00035417">
        <w:rPr>
          <w:rFonts w:eastAsia="Calibri" w:cs="Times New Roman"/>
          <w:sz w:val="28"/>
          <w:szCs w:val="28"/>
        </w:rPr>
        <w:t>p như sau</w:t>
      </w:r>
      <w:r w:rsidRPr="00046C71">
        <w:rPr>
          <w:rFonts w:eastAsia="Calibri" w:cs="Times New Roman"/>
          <w:sz w:val="28"/>
          <w:szCs w:val="28"/>
        </w:rPr>
        <w:t>:</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Nhóm </w:t>
      </w:r>
      <w:r w:rsidR="00AC7348">
        <w:rPr>
          <w:rFonts w:eastAsia="Calibri" w:cs="Times New Roman"/>
          <w:sz w:val="28"/>
          <w:szCs w:val="28"/>
        </w:rPr>
        <w:t>19</w:t>
      </w:r>
      <w:r w:rsidRPr="00046C71">
        <w:rPr>
          <w:rFonts w:eastAsia="Calibri" w:cs="Times New Roman"/>
          <w:sz w:val="28"/>
          <w:szCs w:val="28"/>
        </w:rPr>
        <w:t xml:space="preserve">-36 tháng: </w:t>
      </w:r>
      <w:r w:rsidR="008553CB">
        <w:rPr>
          <w:rFonts w:eastAsia="Calibri" w:cs="Times New Roman"/>
          <w:sz w:val="28"/>
          <w:szCs w:val="28"/>
        </w:rPr>
        <w:t>50</w:t>
      </w:r>
      <w:r w:rsidRPr="00046C71">
        <w:rPr>
          <w:rFonts w:eastAsia="Calibri" w:cs="Times New Roman"/>
          <w:sz w:val="28"/>
          <w:szCs w:val="28"/>
        </w:rPr>
        <w:t xml:space="preserve"> học sinh (</w:t>
      </w:r>
      <w:r w:rsidR="008553CB" w:rsidRPr="00046C71">
        <w:rPr>
          <w:rFonts w:eastAsia="Calibri" w:cs="Times New Roman"/>
          <w:sz w:val="28"/>
          <w:szCs w:val="28"/>
        </w:rPr>
        <w:t xml:space="preserve">Học sinh cũ </w:t>
      </w:r>
      <w:r w:rsidR="008553CB">
        <w:rPr>
          <w:rFonts w:eastAsia="Calibri" w:cs="Times New Roman"/>
          <w:sz w:val="28"/>
          <w:szCs w:val="28"/>
        </w:rPr>
        <w:t xml:space="preserve">13, </w:t>
      </w:r>
      <w:r w:rsidRPr="00046C71">
        <w:rPr>
          <w:rFonts w:eastAsia="Calibri" w:cs="Times New Roman"/>
          <w:sz w:val="28"/>
          <w:szCs w:val="28"/>
        </w:rPr>
        <w:t>T</w:t>
      </w:r>
      <w:r w:rsidR="008553CB">
        <w:rPr>
          <w:rFonts w:eastAsia="Calibri" w:cs="Times New Roman"/>
          <w:sz w:val="28"/>
          <w:szCs w:val="28"/>
        </w:rPr>
        <w:t>uyển</w:t>
      </w:r>
      <w:r w:rsidRPr="00046C71">
        <w:rPr>
          <w:rFonts w:eastAsia="Calibri" w:cs="Times New Roman"/>
          <w:sz w:val="28"/>
          <w:szCs w:val="28"/>
        </w:rPr>
        <w:t xml:space="preserve"> mới: </w:t>
      </w:r>
      <w:r w:rsidR="008553CB">
        <w:rPr>
          <w:rFonts w:eastAsia="Calibri" w:cs="Times New Roman"/>
          <w:sz w:val="28"/>
          <w:szCs w:val="28"/>
        </w:rPr>
        <w:t xml:space="preserve">37 </w:t>
      </w:r>
      <w:r w:rsidRPr="00046C71">
        <w:rPr>
          <w:rFonts w:eastAsia="Calibri" w:cs="Times New Roman"/>
          <w:sz w:val="28"/>
          <w:szCs w:val="28"/>
        </w:rPr>
        <w:t>Học sinh)</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Khối Mầm: </w:t>
      </w:r>
      <w:r w:rsidR="008553CB">
        <w:rPr>
          <w:rFonts w:eastAsia="Calibri" w:cs="Times New Roman"/>
          <w:sz w:val="28"/>
          <w:szCs w:val="28"/>
        </w:rPr>
        <w:t>60</w:t>
      </w:r>
      <w:r w:rsidRPr="00046C71">
        <w:rPr>
          <w:rFonts w:eastAsia="Calibri" w:cs="Times New Roman"/>
          <w:sz w:val="28"/>
          <w:szCs w:val="28"/>
        </w:rPr>
        <w:t xml:space="preserve"> học sinh (Học sinh cũ </w:t>
      </w:r>
      <w:r w:rsidR="008553CB">
        <w:rPr>
          <w:rFonts w:eastAsia="Calibri" w:cs="Times New Roman"/>
          <w:sz w:val="28"/>
          <w:szCs w:val="28"/>
        </w:rPr>
        <w:t>43,</w:t>
      </w:r>
      <w:r w:rsidRPr="00046C71">
        <w:rPr>
          <w:rFonts w:eastAsia="Calibri" w:cs="Times New Roman"/>
          <w:sz w:val="28"/>
          <w:szCs w:val="28"/>
        </w:rPr>
        <w:t xml:space="preserve"> </w:t>
      </w:r>
      <w:r w:rsidR="008553CB" w:rsidRPr="00046C71">
        <w:rPr>
          <w:rFonts w:eastAsia="Calibri" w:cs="Times New Roman"/>
          <w:sz w:val="28"/>
          <w:szCs w:val="28"/>
        </w:rPr>
        <w:t>T</w:t>
      </w:r>
      <w:r w:rsidR="008553CB">
        <w:rPr>
          <w:rFonts w:eastAsia="Calibri" w:cs="Times New Roman"/>
          <w:sz w:val="28"/>
          <w:szCs w:val="28"/>
        </w:rPr>
        <w:t>uyển</w:t>
      </w:r>
      <w:r w:rsidRPr="00046C71">
        <w:rPr>
          <w:rFonts w:eastAsia="Calibri" w:cs="Times New Roman"/>
          <w:sz w:val="28"/>
          <w:szCs w:val="28"/>
        </w:rPr>
        <w:t xml:space="preserve"> mới </w:t>
      </w:r>
      <w:r w:rsidR="008553CB">
        <w:rPr>
          <w:rFonts w:eastAsia="Calibri" w:cs="Times New Roman"/>
          <w:sz w:val="28"/>
          <w:szCs w:val="28"/>
        </w:rPr>
        <w:t>17</w:t>
      </w:r>
      <w:r w:rsidRPr="00046C71">
        <w:rPr>
          <w:rFonts w:eastAsia="Calibri" w:cs="Times New Roman"/>
          <w:sz w:val="28"/>
          <w:szCs w:val="28"/>
        </w:rPr>
        <w:t xml:space="preserve"> Học sinh)</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Khối Chồi: </w:t>
      </w:r>
      <w:r w:rsidR="008553CB">
        <w:rPr>
          <w:rFonts w:eastAsia="Calibri" w:cs="Times New Roman"/>
          <w:sz w:val="28"/>
          <w:szCs w:val="28"/>
        </w:rPr>
        <w:t>70</w:t>
      </w:r>
      <w:r w:rsidRPr="00046C71">
        <w:rPr>
          <w:rFonts w:eastAsia="Calibri" w:cs="Times New Roman"/>
          <w:sz w:val="28"/>
          <w:szCs w:val="28"/>
        </w:rPr>
        <w:t xml:space="preserve"> học sinh (Học sinh cũ </w:t>
      </w:r>
      <w:r w:rsidR="008553CB">
        <w:rPr>
          <w:rFonts w:eastAsia="Calibri" w:cs="Times New Roman"/>
          <w:sz w:val="28"/>
          <w:szCs w:val="28"/>
        </w:rPr>
        <w:t>60</w:t>
      </w:r>
      <w:r w:rsidRPr="00046C71">
        <w:rPr>
          <w:rFonts w:eastAsia="Calibri" w:cs="Times New Roman"/>
          <w:sz w:val="28"/>
          <w:szCs w:val="28"/>
        </w:rPr>
        <w:t xml:space="preserve"> thu mới </w:t>
      </w:r>
      <w:r w:rsidR="008553CB">
        <w:rPr>
          <w:rFonts w:eastAsia="Calibri" w:cs="Times New Roman"/>
          <w:sz w:val="28"/>
          <w:szCs w:val="28"/>
        </w:rPr>
        <w:t>10</w:t>
      </w:r>
      <w:r w:rsidRPr="00046C71">
        <w:rPr>
          <w:rFonts w:eastAsia="Calibri" w:cs="Times New Roman"/>
          <w:sz w:val="28"/>
          <w:szCs w:val="28"/>
        </w:rPr>
        <w:t xml:space="preserve"> học sinh) </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Khối Lá: 140 học sinh (Học sinh cũ </w:t>
      </w:r>
      <w:r w:rsidR="008553CB">
        <w:rPr>
          <w:rFonts w:eastAsia="Calibri" w:cs="Times New Roman"/>
          <w:sz w:val="28"/>
          <w:szCs w:val="28"/>
        </w:rPr>
        <w:t>73</w:t>
      </w:r>
      <w:r w:rsidRPr="00046C71">
        <w:rPr>
          <w:rFonts w:eastAsia="Calibri" w:cs="Times New Roman"/>
          <w:sz w:val="28"/>
          <w:szCs w:val="28"/>
        </w:rPr>
        <w:t xml:space="preserve"> thu mớ</w:t>
      </w:r>
      <w:r w:rsidR="00160A28">
        <w:rPr>
          <w:rFonts w:eastAsia="Calibri" w:cs="Times New Roman"/>
          <w:sz w:val="28"/>
          <w:szCs w:val="28"/>
        </w:rPr>
        <w:t>i</w:t>
      </w:r>
      <w:r w:rsidR="007A45CA">
        <w:rPr>
          <w:rFonts w:eastAsia="Calibri" w:cs="Times New Roman"/>
          <w:sz w:val="28"/>
          <w:szCs w:val="28"/>
        </w:rPr>
        <w:t xml:space="preserve"> 67</w:t>
      </w:r>
      <w:r w:rsidRPr="00046C71">
        <w:rPr>
          <w:rFonts w:eastAsia="Calibri" w:cs="Times New Roman"/>
          <w:sz w:val="28"/>
          <w:szCs w:val="28"/>
        </w:rPr>
        <w:t xml:space="preserve"> học sinh)</w:t>
      </w:r>
    </w:p>
    <w:p w:rsidR="00046C71" w:rsidRPr="00046C71" w:rsidRDefault="00046C71" w:rsidP="00046C71">
      <w:pPr>
        <w:spacing w:after="120" w:line="276" w:lineRule="auto"/>
        <w:jc w:val="both"/>
        <w:rPr>
          <w:rFonts w:eastAsia="Calibri" w:cs="Times New Roman"/>
          <w:b/>
          <w:bCs/>
          <w:sz w:val="28"/>
          <w:szCs w:val="28"/>
        </w:rPr>
      </w:pPr>
      <w:r w:rsidRPr="00046C71">
        <w:rPr>
          <w:rFonts w:eastAsia="Calibri" w:cs="Times New Roman"/>
          <w:b/>
          <w:bCs/>
          <w:sz w:val="28"/>
          <w:szCs w:val="28"/>
        </w:rPr>
        <w:lastRenderedPageBreak/>
        <w:t>III. PHƯƠNG THỨC TUYỂN SINH</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 Trường nhận cháu theo từng lứa tuổi theo số học sinh của từng khối.</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 Tổng số lớp: 1</w:t>
      </w:r>
      <w:r w:rsidR="007A45CA">
        <w:rPr>
          <w:rFonts w:eastAsia="Calibri" w:cs="Times New Roman"/>
          <w:sz w:val="28"/>
          <w:szCs w:val="28"/>
        </w:rPr>
        <w:t>3</w:t>
      </w:r>
      <w:r w:rsidRPr="00046C71">
        <w:rPr>
          <w:rFonts w:eastAsia="Calibri" w:cs="Times New Roman"/>
          <w:sz w:val="28"/>
          <w:szCs w:val="28"/>
        </w:rPr>
        <w:t xml:space="preserve"> lớp,  tỉ lệ bán trú 100%, lớp học 1 buổi/ngày không có.</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 Ngày </w:t>
      </w:r>
      <w:r w:rsidR="00F618A3">
        <w:rPr>
          <w:rFonts w:eastAsia="Calibri" w:cs="Times New Roman"/>
          <w:sz w:val="28"/>
          <w:szCs w:val="28"/>
        </w:rPr>
        <w:t>2</w:t>
      </w:r>
      <w:r w:rsidR="007A45CA">
        <w:rPr>
          <w:rFonts w:eastAsia="Calibri" w:cs="Times New Roman"/>
          <w:sz w:val="28"/>
          <w:szCs w:val="28"/>
        </w:rPr>
        <w:t>1</w:t>
      </w:r>
      <w:r w:rsidRPr="00046C71">
        <w:rPr>
          <w:rFonts w:eastAsia="Calibri" w:cs="Times New Roman"/>
          <w:sz w:val="28"/>
          <w:szCs w:val="28"/>
        </w:rPr>
        <w:t>/06/202</w:t>
      </w:r>
      <w:r w:rsidR="00E60B34">
        <w:rPr>
          <w:rFonts w:eastAsia="Calibri" w:cs="Times New Roman"/>
          <w:sz w:val="28"/>
          <w:szCs w:val="28"/>
        </w:rPr>
        <w:t>3</w:t>
      </w:r>
      <w:r w:rsidRPr="00046C71">
        <w:rPr>
          <w:rFonts w:eastAsia="Calibri" w:cs="Times New Roman"/>
          <w:b/>
          <w:sz w:val="28"/>
          <w:szCs w:val="28"/>
        </w:rPr>
        <w:t xml:space="preserve"> </w:t>
      </w:r>
      <w:r w:rsidRPr="00046C71">
        <w:rPr>
          <w:rFonts w:eastAsia="Calibri" w:cs="Times New Roman"/>
          <w:sz w:val="28"/>
          <w:szCs w:val="28"/>
        </w:rPr>
        <w:t>nhà trường thông báo tuyển sinh rộng rãi, công khai bảng tin tại trường, trên website (https://mn23thang11hocmon.hcm.edu.vn), đồng thời phát thanh rộng trong khu vực Thị Trấn thời gian nhận hồ sơ đúng qui định, đảm bảo công khai, công bằng khách quan không để tiêu cực xảy ra.</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w:t>
      </w:r>
      <w:r w:rsidR="0049217B">
        <w:rPr>
          <w:rFonts w:eastAsia="Calibri" w:cs="Times New Roman"/>
          <w:sz w:val="28"/>
          <w:szCs w:val="28"/>
        </w:rPr>
        <w:t>Nhà trường nhận hồ sơ</w:t>
      </w:r>
      <w:r w:rsidRPr="00046C71">
        <w:rPr>
          <w:rFonts w:eastAsia="Calibri" w:cs="Times New Roman"/>
          <w:sz w:val="28"/>
          <w:szCs w:val="28"/>
        </w:rPr>
        <w:t xml:space="preserve"> các cháu </w:t>
      </w:r>
      <w:r w:rsidR="0049217B">
        <w:rPr>
          <w:rFonts w:eastAsia="Calibri" w:cs="Times New Roman"/>
          <w:sz w:val="28"/>
          <w:szCs w:val="28"/>
        </w:rPr>
        <w:t xml:space="preserve">có hộ khẩu </w:t>
      </w:r>
      <w:r w:rsidRPr="00046C71">
        <w:rPr>
          <w:rFonts w:eastAsia="Calibri" w:cs="Times New Roman"/>
          <w:sz w:val="28"/>
          <w:szCs w:val="28"/>
        </w:rPr>
        <w:t>thườ</w:t>
      </w:r>
      <w:r w:rsidR="0049217B">
        <w:rPr>
          <w:rFonts w:eastAsia="Calibri" w:cs="Times New Roman"/>
          <w:sz w:val="28"/>
          <w:szCs w:val="28"/>
        </w:rPr>
        <w:t>ng trú</w:t>
      </w:r>
      <w:r w:rsidRPr="00046C71">
        <w:rPr>
          <w:rFonts w:eastAsia="Calibri" w:cs="Times New Roman"/>
          <w:sz w:val="28"/>
          <w:szCs w:val="28"/>
        </w:rPr>
        <w:t xml:space="preserve">, tạm trú </w:t>
      </w:r>
      <w:r w:rsidR="0049217B">
        <w:rPr>
          <w:rFonts w:eastAsia="Calibri" w:cs="Times New Roman"/>
          <w:sz w:val="28"/>
          <w:szCs w:val="28"/>
        </w:rPr>
        <w:t>và lưu trú trên địa bàn</w:t>
      </w:r>
      <w:r w:rsidRPr="00046C71">
        <w:rPr>
          <w:rFonts w:eastAsia="Calibri" w:cs="Times New Roman"/>
          <w:sz w:val="28"/>
          <w:szCs w:val="28"/>
        </w:rPr>
        <w:t xml:space="preserve"> Thị Trấn </w:t>
      </w:r>
      <w:r w:rsidR="0049217B">
        <w:rPr>
          <w:rFonts w:eastAsia="Calibri" w:cs="Times New Roman"/>
          <w:sz w:val="28"/>
          <w:szCs w:val="28"/>
        </w:rPr>
        <w:t>Hóc Môn và các xã lân cận.</w:t>
      </w:r>
    </w:p>
    <w:p w:rsidR="00046C71" w:rsidRPr="00046C71" w:rsidRDefault="00046C71" w:rsidP="00046C71">
      <w:pPr>
        <w:spacing w:after="120" w:line="276" w:lineRule="auto"/>
        <w:jc w:val="both"/>
        <w:rPr>
          <w:rFonts w:eastAsia="Calibri" w:cs="Times New Roman"/>
          <w:b/>
          <w:sz w:val="28"/>
          <w:szCs w:val="28"/>
        </w:rPr>
      </w:pPr>
      <w:r w:rsidRPr="00046C71">
        <w:rPr>
          <w:rFonts w:eastAsia="Calibri" w:cs="Times New Roman"/>
          <w:b/>
          <w:sz w:val="28"/>
          <w:szCs w:val="28"/>
        </w:rPr>
        <w:t>1. Thời gian tuyển sinh (phát hồ sơ, nhận hồ sơ, công bố kết quả):</w:t>
      </w:r>
    </w:p>
    <w:p w:rsidR="00046C71" w:rsidRPr="00046C71" w:rsidRDefault="00046C71" w:rsidP="008B51A2">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Từ ngày </w:t>
      </w:r>
      <w:r w:rsidR="00F618A3">
        <w:rPr>
          <w:rFonts w:eastAsia="Calibri" w:cs="Times New Roman"/>
          <w:sz w:val="28"/>
          <w:szCs w:val="28"/>
        </w:rPr>
        <w:t>01</w:t>
      </w:r>
      <w:r w:rsidRPr="00046C71">
        <w:rPr>
          <w:rFonts w:eastAsia="Calibri" w:cs="Times New Roman"/>
          <w:sz w:val="28"/>
          <w:szCs w:val="28"/>
        </w:rPr>
        <w:t>/</w:t>
      </w:r>
      <w:r w:rsidR="00F618A3">
        <w:rPr>
          <w:rFonts w:eastAsia="Calibri" w:cs="Times New Roman"/>
          <w:sz w:val="28"/>
          <w:szCs w:val="28"/>
        </w:rPr>
        <w:t>7</w:t>
      </w:r>
      <w:r w:rsidRPr="00046C71">
        <w:rPr>
          <w:rFonts w:eastAsia="Calibri" w:cs="Times New Roman"/>
          <w:sz w:val="28"/>
          <w:szCs w:val="28"/>
        </w:rPr>
        <w:t>/202</w:t>
      </w:r>
      <w:r w:rsidR="007A45CA">
        <w:rPr>
          <w:rFonts w:eastAsia="Calibri" w:cs="Times New Roman"/>
          <w:sz w:val="28"/>
          <w:szCs w:val="28"/>
        </w:rPr>
        <w:t>3</w:t>
      </w:r>
      <w:r w:rsidR="00F618A3">
        <w:rPr>
          <w:rFonts w:eastAsia="Calibri" w:cs="Times New Roman"/>
          <w:sz w:val="28"/>
          <w:szCs w:val="28"/>
        </w:rPr>
        <w:t xml:space="preserve"> </w:t>
      </w:r>
      <w:r w:rsidRPr="00046C71">
        <w:rPr>
          <w:rFonts w:eastAsia="Calibri" w:cs="Times New Roman"/>
          <w:sz w:val="28"/>
          <w:szCs w:val="28"/>
        </w:rPr>
        <w:t>đến ngày 1</w:t>
      </w:r>
      <w:r w:rsidR="00F618A3">
        <w:rPr>
          <w:rFonts w:eastAsia="Calibri" w:cs="Times New Roman"/>
          <w:sz w:val="28"/>
          <w:szCs w:val="28"/>
        </w:rPr>
        <w:t>7</w:t>
      </w:r>
      <w:r w:rsidRPr="00046C71">
        <w:rPr>
          <w:rFonts w:eastAsia="Calibri" w:cs="Times New Roman"/>
          <w:sz w:val="28"/>
          <w:szCs w:val="28"/>
        </w:rPr>
        <w:t>/07/202</w:t>
      </w:r>
      <w:r w:rsidR="007A45CA">
        <w:rPr>
          <w:rFonts w:eastAsia="Calibri" w:cs="Times New Roman"/>
          <w:sz w:val="28"/>
          <w:szCs w:val="28"/>
        </w:rPr>
        <w:t>3</w:t>
      </w:r>
      <w:r w:rsidRPr="00046C71">
        <w:rPr>
          <w:rFonts w:eastAsia="Calibri" w:cs="Times New Roman"/>
          <w:sz w:val="28"/>
          <w:szCs w:val="28"/>
        </w:rPr>
        <w:t xml:space="preserve">: Trường tổ chức phát và tiếp nhận hồ sơ  nhập học và sắp xếp lớp. </w:t>
      </w:r>
      <w:r w:rsidR="008B51A2">
        <w:rPr>
          <w:rFonts w:eastAsia="Calibri" w:cs="Times New Roman"/>
          <w:sz w:val="28"/>
          <w:szCs w:val="28"/>
        </w:rPr>
        <w:t>Hình thức: phát và nhận hồ sơ trực tiếp tại trường</w:t>
      </w:r>
      <w:r w:rsidRPr="00046C71">
        <w:rPr>
          <w:rFonts w:eastAsia="Calibri" w:cs="Times New Roman"/>
          <w:sz w:val="28"/>
          <w:szCs w:val="28"/>
        </w:rPr>
        <w:t xml:space="preserve"> vào lúc 8 giờ đến 11 giờ </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 Ngày </w:t>
      </w:r>
      <w:r w:rsidR="008B51A2">
        <w:rPr>
          <w:rFonts w:eastAsia="Calibri" w:cs="Times New Roman"/>
          <w:sz w:val="28"/>
          <w:szCs w:val="28"/>
        </w:rPr>
        <w:t>20</w:t>
      </w:r>
      <w:r w:rsidRPr="00046C71">
        <w:rPr>
          <w:rFonts w:eastAsia="Calibri" w:cs="Times New Roman"/>
          <w:sz w:val="28"/>
          <w:szCs w:val="28"/>
        </w:rPr>
        <w:t>/7/202</w:t>
      </w:r>
      <w:r w:rsidR="007A45CA">
        <w:rPr>
          <w:rFonts w:eastAsia="Calibri" w:cs="Times New Roman"/>
          <w:sz w:val="28"/>
          <w:szCs w:val="28"/>
        </w:rPr>
        <w:t>3</w:t>
      </w:r>
      <w:r w:rsidR="008B51A2">
        <w:rPr>
          <w:rFonts w:eastAsia="Calibri" w:cs="Times New Roman"/>
          <w:sz w:val="28"/>
          <w:szCs w:val="28"/>
        </w:rPr>
        <w:t xml:space="preserve">: </w:t>
      </w:r>
      <w:r w:rsidRPr="00046C71">
        <w:rPr>
          <w:rFonts w:eastAsia="Calibri" w:cs="Times New Roman"/>
          <w:sz w:val="28"/>
          <w:szCs w:val="28"/>
        </w:rPr>
        <w:t>Công bố kết quả.</w:t>
      </w:r>
    </w:p>
    <w:p w:rsidR="009872DE" w:rsidRPr="00046C71" w:rsidRDefault="00046C71" w:rsidP="009872DE">
      <w:pPr>
        <w:spacing w:after="120" w:line="276" w:lineRule="auto"/>
        <w:ind w:firstLine="720"/>
        <w:jc w:val="both"/>
        <w:rPr>
          <w:rFonts w:eastAsia="Calibri" w:cs="Times New Roman"/>
          <w:sz w:val="28"/>
          <w:szCs w:val="28"/>
        </w:rPr>
      </w:pPr>
      <w:r w:rsidRPr="00046C71">
        <w:rPr>
          <w:rFonts w:eastAsia="Calibri" w:cs="Times New Roman"/>
          <w:sz w:val="28"/>
          <w:szCs w:val="28"/>
        </w:rPr>
        <w:t>Lưu ý: Nếu qua ngày 1</w:t>
      </w:r>
      <w:r w:rsidR="008B51A2">
        <w:rPr>
          <w:rFonts w:eastAsia="Calibri" w:cs="Times New Roman"/>
          <w:sz w:val="28"/>
          <w:szCs w:val="28"/>
        </w:rPr>
        <w:t>7</w:t>
      </w:r>
      <w:r w:rsidRPr="00046C71">
        <w:rPr>
          <w:rFonts w:eastAsia="Calibri" w:cs="Times New Roman"/>
          <w:sz w:val="28"/>
          <w:szCs w:val="28"/>
        </w:rPr>
        <w:t>/07/202</w:t>
      </w:r>
      <w:r w:rsidR="007A45CA">
        <w:rPr>
          <w:rFonts w:eastAsia="Calibri" w:cs="Times New Roman"/>
          <w:sz w:val="28"/>
          <w:szCs w:val="28"/>
        </w:rPr>
        <w:t xml:space="preserve">3 </w:t>
      </w:r>
      <w:r w:rsidRPr="00046C71">
        <w:rPr>
          <w:rFonts w:eastAsia="Calibri" w:cs="Times New Roman"/>
          <w:sz w:val="28"/>
          <w:szCs w:val="28"/>
        </w:rPr>
        <w:t>phụ huynh không nộp hồ sơ xem như không có nhu cầu cho các cháu đi học tại trườ</w:t>
      </w:r>
      <w:r w:rsidR="009872DE">
        <w:rPr>
          <w:rFonts w:eastAsia="Calibri" w:cs="Times New Roman"/>
          <w:sz w:val="28"/>
          <w:szCs w:val="28"/>
        </w:rPr>
        <w:t>ng;</w:t>
      </w:r>
      <w:r w:rsidRPr="00046C71">
        <w:rPr>
          <w:rFonts w:eastAsia="Calibri" w:cs="Times New Roman"/>
          <w:sz w:val="28"/>
          <w:szCs w:val="28"/>
        </w:rPr>
        <w:t xml:space="preserve"> </w:t>
      </w:r>
      <w:r w:rsidR="009872DE">
        <w:rPr>
          <w:rFonts w:eastAsia="Calibri" w:cs="Times New Roman"/>
          <w:sz w:val="28"/>
          <w:szCs w:val="28"/>
        </w:rPr>
        <w:t>khi tuyển đủ chỉ tiêu nhà trường</w:t>
      </w:r>
      <w:r w:rsidRPr="00046C71">
        <w:rPr>
          <w:rFonts w:eastAsia="Calibri" w:cs="Times New Roman"/>
          <w:sz w:val="28"/>
          <w:szCs w:val="28"/>
        </w:rPr>
        <w:t xml:space="preserve"> sẽ kết thúc việc phát hồ sơ học sinh sớ</w:t>
      </w:r>
      <w:r w:rsidR="009872DE">
        <w:rPr>
          <w:rFonts w:eastAsia="Calibri" w:cs="Times New Roman"/>
          <w:sz w:val="28"/>
          <w:szCs w:val="28"/>
        </w:rPr>
        <w:t>m hơn thời gian dự kiến.</w:t>
      </w:r>
    </w:p>
    <w:p w:rsidR="00046C71" w:rsidRPr="00046C71" w:rsidRDefault="00046C71" w:rsidP="00046C71">
      <w:pPr>
        <w:spacing w:after="120" w:line="276" w:lineRule="auto"/>
        <w:jc w:val="both"/>
        <w:rPr>
          <w:rFonts w:eastAsia="Calibri" w:cs="Times New Roman"/>
          <w:b/>
          <w:sz w:val="28"/>
          <w:szCs w:val="28"/>
        </w:rPr>
      </w:pPr>
      <w:r w:rsidRPr="00046C71">
        <w:rPr>
          <w:rFonts w:eastAsia="Calibri" w:cs="Times New Roman"/>
          <w:b/>
          <w:sz w:val="28"/>
          <w:szCs w:val="28"/>
        </w:rPr>
        <w:t>2. Thành phần hồ sơ:</w:t>
      </w:r>
    </w:p>
    <w:p w:rsidR="00046C71" w:rsidRPr="00046C71" w:rsidRDefault="00046C71" w:rsidP="008B51A2">
      <w:pPr>
        <w:numPr>
          <w:ilvl w:val="0"/>
          <w:numId w:val="2"/>
        </w:numPr>
        <w:spacing w:after="120"/>
        <w:rPr>
          <w:rFonts w:eastAsia="Calibri" w:cs="Times New Roman"/>
          <w:b/>
          <w:bCs/>
          <w:sz w:val="28"/>
          <w:szCs w:val="28"/>
        </w:rPr>
      </w:pPr>
      <w:r w:rsidRPr="00046C71">
        <w:rPr>
          <w:rFonts w:eastAsia="Calibri" w:cs="Times New Roman"/>
          <w:b/>
          <w:bCs/>
          <w:sz w:val="28"/>
          <w:szCs w:val="28"/>
        </w:rPr>
        <w:t>Nhà trường:</w:t>
      </w:r>
    </w:p>
    <w:p w:rsidR="00046C71" w:rsidRPr="00046C71" w:rsidRDefault="00046C71" w:rsidP="008B51A2">
      <w:pPr>
        <w:numPr>
          <w:ilvl w:val="0"/>
          <w:numId w:val="1"/>
        </w:numPr>
        <w:spacing w:after="120"/>
        <w:ind w:left="990" w:hanging="270"/>
        <w:contextualSpacing/>
        <w:jc w:val="both"/>
        <w:rPr>
          <w:rFonts w:eastAsia="Calibri" w:cs="Times New Roman"/>
          <w:sz w:val="28"/>
          <w:szCs w:val="28"/>
        </w:rPr>
      </w:pPr>
      <w:r w:rsidRPr="00046C71">
        <w:rPr>
          <w:rFonts w:eastAsia="Calibri" w:cs="Times New Roman"/>
          <w:sz w:val="28"/>
          <w:szCs w:val="28"/>
        </w:rPr>
        <w:t>Đơn xin nhập học (theo mẫu của trường )</w:t>
      </w:r>
    </w:p>
    <w:p w:rsidR="00046C71" w:rsidRPr="00046C71" w:rsidRDefault="00046C71" w:rsidP="008B51A2">
      <w:pPr>
        <w:numPr>
          <w:ilvl w:val="0"/>
          <w:numId w:val="1"/>
        </w:numPr>
        <w:spacing w:after="120"/>
        <w:ind w:left="990" w:hanging="270"/>
        <w:contextualSpacing/>
        <w:jc w:val="both"/>
        <w:rPr>
          <w:rFonts w:eastAsia="Calibri" w:cs="Times New Roman"/>
          <w:sz w:val="28"/>
          <w:szCs w:val="28"/>
        </w:rPr>
      </w:pPr>
      <w:r w:rsidRPr="00046C71">
        <w:rPr>
          <w:rFonts w:eastAsia="Calibri" w:cs="Times New Roman"/>
          <w:sz w:val="28"/>
          <w:szCs w:val="28"/>
        </w:rPr>
        <w:t>Giấy chứng nhận sức khỏe.</w:t>
      </w:r>
    </w:p>
    <w:p w:rsidR="00046C71" w:rsidRPr="00046C71" w:rsidRDefault="00046C71" w:rsidP="008B51A2">
      <w:pPr>
        <w:numPr>
          <w:ilvl w:val="0"/>
          <w:numId w:val="1"/>
        </w:numPr>
        <w:spacing w:after="120"/>
        <w:ind w:left="990" w:hanging="270"/>
        <w:contextualSpacing/>
        <w:jc w:val="both"/>
        <w:rPr>
          <w:rFonts w:eastAsia="Calibri" w:cs="Times New Roman"/>
          <w:sz w:val="28"/>
          <w:szCs w:val="28"/>
        </w:rPr>
      </w:pPr>
      <w:r w:rsidRPr="00046C71">
        <w:rPr>
          <w:rFonts w:eastAsia="Calibri" w:cs="Times New Roman"/>
          <w:sz w:val="28"/>
          <w:szCs w:val="28"/>
        </w:rPr>
        <w:t>Bảng điều tra tâm lý.</w:t>
      </w:r>
    </w:p>
    <w:p w:rsidR="00046C71" w:rsidRPr="00046C71" w:rsidRDefault="00046C71" w:rsidP="008B51A2">
      <w:pPr>
        <w:numPr>
          <w:ilvl w:val="0"/>
          <w:numId w:val="2"/>
        </w:numPr>
        <w:spacing w:after="120"/>
        <w:rPr>
          <w:rFonts w:eastAsia="Calibri" w:cs="Times New Roman"/>
          <w:b/>
          <w:bCs/>
          <w:sz w:val="28"/>
          <w:szCs w:val="28"/>
        </w:rPr>
      </w:pPr>
      <w:r w:rsidRPr="00046C71">
        <w:rPr>
          <w:rFonts w:eastAsia="Calibri" w:cs="Times New Roman"/>
          <w:b/>
          <w:bCs/>
          <w:sz w:val="28"/>
          <w:szCs w:val="28"/>
        </w:rPr>
        <w:t>Phụ huynh cần chuẩn bị khi đến nhận hồ sơ:</w:t>
      </w:r>
    </w:p>
    <w:p w:rsidR="00046C71" w:rsidRPr="00046C71" w:rsidRDefault="00046C71" w:rsidP="008B51A2">
      <w:pPr>
        <w:numPr>
          <w:ilvl w:val="0"/>
          <w:numId w:val="1"/>
        </w:numPr>
        <w:spacing w:after="120"/>
        <w:ind w:left="990" w:hanging="270"/>
        <w:contextualSpacing/>
        <w:jc w:val="both"/>
        <w:rPr>
          <w:rFonts w:eastAsia="Calibri" w:cs="Times New Roman"/>
          <w:sz w:val="28"/>
          <w:szCs w:val="28"/>
        </w:rPr>
      </w:pPr>
      <w:r w:rsidRPr="00046C71">
        <w:rPr>
          <w:rFonts w:eastAsia="Calibri" w:cs="Times New Roman"/>
          <w:sz w:val="28"/>
          <w:szCs w:val="28"/>
        </w:rPr>
        <w:t>Giấy khai sinh (sao y từ bản chính).</w:t>
      </w:r>
    </w:p>
    <w:p w:rsidR="00046C71" w:rsidRPr="00046C71" w:rsidRDefault="007A45CA" w:rsidP="00046C71">
      <w:pPr>
        <w:numPr>
          <w:ilvl w:val="0"/>
          <w:numId w:val="1"/>
        </w:numPr>
        <w:spacing w:after="120" w:line="276" w:lineRule="auto"/>
        <w:ind w:left="990" w:hanging="270"/>
        <w:contextualSpacing/>
        <w:jc w:val="both"/>
        <w:rPr>
          <w:rFonts w:eastAsia="Calibri" w:cs="Times New Roman"/>
          <w:sz w:val="28"/>
          <w:szCs w:val="28"/>
        </w:rPr>
      </w:pPr>
      <w:r>
        <w:rPr>
          <w:rFonts w:eastAsia="Calibri" w:cs="Times New Roman"/>
          <w:sz w:val="28"/>
          <w:szCs w:val="28"/>
        </w:rPr>
        <w:t>Sổ theo dõi sức khỏe</w:t>
      </w:r>
      <w:r w:rsidR="00046C71" w:rsidRPr="00046C71">
        <w:rPr>
          <w:rFonts w:eastAsia="Calibri" w:cs="Times New Roman"/>
          <w:sz w:val="28"/>
          <w:szCs w:val="28"/>
        </w:rPr>
        <w:t xml:space="preserve"> (Bản photo)</w:t>
      </w:r>
    </w:p>
    <w:p w:rsidR="00046C71" w:rsidRDefault="00046C71" w:rsidP="00046C71">
      <w:pPr>
        <w:numPr>
          <w:ilvl w:val="0"/>
          <w:numId w:val="1"/>
        </w:numPr>
        <w:spacing w:after="120" w:line="276" w:lineRule="auto"/>
        <w:ind w:left="990" w:hanging="270"/>
        <w:contextualSpacing/>
        <w:jc w:val="both"/>
        <w:rPr>
          <w:rFonts w:eastAsia="Calibri" w:cs="Times New Roman"/>
          <w:sz w:val="28"/>
          <w:szCs w:val="28"/>
        </w:rPr>
      </w:pPr>
      <w:r w:rsidRPr="00046C71">
        <w:rPr>
          <w:rFonts w:eastAsia="Calibri" w:cs="Times New Roman"/>
          <w:sz w:val="28"/>
          <w:szCs w:val="28"/>
        </w:rPr>
        <w:t>Thẻ bảo hiểm y tế (Bản photo)</w:t>
      </w:r>
    </w:p>
    <w:p w:rsidR="00046C71" w:rsidRPr="00046C71" w:rsidRDefault="00046C71" w:rsidP="00046C71">
      <w:pPr>
        <w:spacing w:after="120" w:line="276" w:lineRule="auto"/>
        <w:jc w:val="both"/>
        <w:rPr>
          <w:rFonts w:eastAsia="Calibri" w:cs="Times New Roman"/>
          <w:b/>
          <w:bCs/>
          <w:sz w:val="28"/>
          <w:szCs w:val="28"/>
        </w:rPr>
      </w:pPr>
      <w:r w:rsidRPr="00046C71">
        <w:rPr>
          <w:rFonts w:eastAsia="Calibri" w:cs="Times New Roman"/>
          <w:b/>
          <w:bCs/>
          <w:sz w:val="28"/>
          <w:szCs w:val="28"/>
        </w:rPr>
        <w:t>IV. TỔ CHỨC THỰC HIỆN</w:t>
      </w:r>
    </w:p>
    <w:p w:rsidR="00236D14" w:rsidRPr="00236D14" w:rsidRDefault="00046C71" w:rsidP="00236D14">
      <w:pPr>
        <w:pStyle w:val="ListParagraph"/>
        <w:numPr>
          <w:ilvl w:val="0"/>
          <w:numId w:val="5"/>
        </w:numPr>
        <w:spacing w:after="120" w:line="276" w:lineRule="auto"/>
        <w:jc w:val="both"/>
        <w:rPr>
          <w:rFonts w:eastAsia="Calibri" w:cs="Times New Roman"/>
          <w:b/>
          <w:sz w:val="28"/>
          <w:szCs w:val="28"/>
        </w:rPr>
      </w:pPr>
      <w:r w:rsidRPr="003A6DDA">
        <w:rPr>
          <w:rFonts w:eastAsia="Calibri" w:cs="Times New Roman"/>
          <w:b/>
          <w:sz w:val="28"/>
          <w:szCs w:val="28"/>
        </w:rPr>
        <w:t>Thành lập Ban chỉ đạo: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402"/>
        <w:gridCol w:w="2442"/>
        <w:gridCol w:w="2126"/>
        <w:gridCol w:w="890"/>
      </w:tblGrid>
      <w:tr w:rsidR="00046C71" w:rsidRPr="00046C71" w:rsidTr="00236D14">
        <w:trPr>
          <w:trHeight w:val="840"/>
          <w:tblHeader/>
        </w:trPr>
        <w:tc>
          <w:tcPr>
            <w:tcW w:w="746" w:type="dxa"/>
            <w:shd w:val="clear" w:color="auto" w:fill="auto"/>
            <w:vAlign w:val="center"/>
          </w:tcPr>
          <w:p w:rsidR="00046C71" w:rsidRPr="00046C71" w:rsidRDefault="00046C71" w:rsidP="00193160">
            <w:pPr>
              <w:spacing w:after="200" w:line="360" w:lineRule="auto"/>
              <w:rPr>
                <w:rFonts w:eastAsia="Calibri" w:cs="Times New Roman"/>
                <w:b/>
                <w:sz w:val="28"/>
                <w:szCs w:val="28"/>
              </w:rPr>
            </w:pPr>
            <w:r w:rsidRPr="00046C71">
              <w:rPr>
                <w:rFonts w:eastAsia="Calibri" w:cs="Times New Roman"/>
                <w:b/>
                <w:sz w:val="28"/>
                <w:szCs w:val="28"/>
              </w:rPr>
              <w:t>STT</w:t>
            </w:r>
          </w:p>
        </w:tc>
        <w:tc>
          <w:tcPr>
            <w:tcW w:w="3402" w:type="dxa"/>
            <w:shd w:val="clear" w:color="auto" w:fill="auto"/>
            <w:vAlign w:val="center"/>
          </w:tcPr>
          <w:p w:rsidR="00046C71" w:rsidRPr="00046C71" w:rsidRDefault="00046C71" w:rsidP="00193160">
            <w:pPr>
              <w:spacing w:after="200" w:line="360" w:lineRule="auto"/>
              <w:rPr>
                <w:rFonts w:eastAsia="Calibri" w:cs="Times New Roman"/>
                <w:b/>
                <w:sz w:val="28"/>
                <w:szCs w:val="28"/>
              </w:rPr>
            </w:pPr>
            <w:r w:rsidRPr="00046C71">
              <w:rPr>
                <w:rFonts w:eastAsia="Calibri" w:cs="Times New Roman"/>
                <w:b/>
                <w:sz w:val="28"/>
                <w:szCs w:val="28"/>
              </w:rPr>
              <w:t>HỌ VÀ TÊN</w:t>
            </w:r>
          </w:p>
        </w:tc>
        <w:tc>
          <w:tcPr>
            <w:tcW w:w="2442" w:type="dxa"/>
            <w:shd w:val="clear" w:color="auto" w:fill="auto"/>
            <w:vAlign w:val="center"/>
          </w:tcPr>
          <w:p w:rsidR="00046C71" w:rsidRPr="00046C71" w:rsidRDefault="00046C71" w:rsidP="00193160">
            <w:pPr>
              <w:spacing w:after="200" w:line="360" w:lineRule="auto"/>
              <w:rPr>
                <w:rFonts w:eastAsia="Calibri" w:cs="Times New Roman"/>
                <w:b/>
                <w:sz w:val="28"/>
                <w:szCs w:val="28"/>
              </w:rPr>
            </w:pPr>
            <w:r w:rsidRPr="00046C71">
              <w:rPr>
                <w:rFonts w:eastAsia="Calibri" w:cs="Times New Roman"/>
                <w:b/>
                <w:sz w:val="28"/>
                <w:szCs w:val="28"/>
              </w:rPr>
              <w:t>CHỨC VỤ</w:t>
            </w:r>
          </w:p>
        </w:tc>
        <w:tc>
          <w:tcPr>
            <w:tcW w:w="2126" w:type="dxa"/>
            <w:shd w:val="clear" w:color="auto" w:fill="auto"/>
            <w:vAlign w:val="center"/>
          </w:tcPr>
          <w:p w:rsidR="00046C71" w:rsidRPr="00046C71" w:rsidRDefault="00046C71" w:rsidP="00193160">
            <w:pPr>
              <w:spacing w:after="200" w:line="360" w:lineRule="auto"/>
              <w:rPr>
                <w:rFonts w:eastAsia="Calibri" w:cs="Times New Roman"/>
                <w:b/>
                <w:sz w:val="28"/>
                <w:szCs w:val="28"/>
              </w:rPr>
            </w:pPr>
            <w:r w:rsidRPr="00046C71">
              <w:rPr>
                <w:rFonts w:eastAsia="Calibri" w:cs="Times New Roman"/>
                <w:b/>
                <w:sz w:val="28"/>
                <w:szCs w:val="28"/>
              </w:rPr>
              <w:t>KIÊM NHIỆM</w:t>
            </w:r>
          </w:p>
        </w:tc>
        <w:tc>
          <w:tcPr>
            <w:tcW w:w="890" w:type="dxa"/>
            <w:shd w:val="clear" w:color="auto" w:fill="auto"/>
            <w:vAlign w:val="center"/>
          </w:tcPr>
          <w:p w:rsidR="00046C71" w:rsidRPr="00046C71" w:rsidRDefault="005503B8" w:rsidP="00193160">
            <w:pPr>
              <w:spacing w:after="200" w:line="360" w:lineRule="auto"/>
              <w:rPr>
                <w:rFonts w:eastAsia="Calibri" w:cs="Times New Roman"/>
                <w:b/>
                <w:sz w:val="28"/>
                <w:szCs w:val="28"/>
              </w:rPr>
            </w:pPr>
            <w:r>
              <w:rPr>
                <w:rFonts w:eastAsia="Calibri" w:cs="Times New Roman"/>
                <w:b/>
                <w:sz w:val="28"/>
                <w:szCs w:val="28"/>
              </w:rPr>
              <w:t>Ghi chú</w:t>
            </w:r>
          </w:p>
        </w:tc>
      </w:tr>
      <w:tr w:rsidR="00046C71" w:rsidRPr="00046C71" w:rsidTr="00193160">
        <w:trPr>
          <w:trHeight w:val="648"/>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Lý Mỹ Hương</w:t>
            </w:r>
          </w:p>
        </w:tc>
        <w:tc>
          <w:tcPr>
            <w:tcW w:w="244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Hiêu trưởng</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Chủ tịch HĐTS</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384"/>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702405" w:rsidP="00193160">
            <w:pPr>
              <w:spacing w:after="200" w:line="360" w:lineRule="auto"/>
              <w:rPr>
                <w:rFonts w:eastAsia="Calibri" w:cs="Times New Roman"/>
                <w:sz w:val="28"/>
                <w:szCs w:val="28"/>
              </w:rPr>
            </w:pPr>
            <w:r>
              <w:rPr>
                <w:rFonts w:eastAsia="Calibri" w:cs="Times New Roman"/>
                <w:sz w:val="28"/>
                <w:szCs w:val="28"/>
              </w:rPr>
              <w:t>Lê Thị Phượng</w:t>
            </w:r>
          </w:p>
        </w:tc>
        <w:tc>
          <w:tcPr>
            <w:tcW w:w="244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Phó hiệu trưởng</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Phó</w:t>
            </w:r>
            <w:r w:rsidR="007315B7">
              <w:rPr>
                <w:rFonts w:eastAsia="Calibri" w:cs="Times New Roman"/>
                <w:sz w:val="28"/>
                <w:szCs w:val="28"/>
              </w:rPr>
              <w:t xml:space="preserve"> CT.</w:t>
            </w:r>
            <w:r w:rsidRPr="00046C71">
              <w:rPr>
                <w:rFonts w:eastAsia="Calibri" w:cs="Times New Roman"/>
                <w:sz w:val="28"/>
                <w:szCs w:val="28"/>
              </w:rPr>
              <w:t>HĐTS</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648"/>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Lê Phạm Thùy Trang</w:t>
            </w:r>
          </w:p>
        </w:tc>
        <w:tc>
          <w:tcPr>
            <w:tcW w:w="244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Phó hiệu trưởng</w:t>
            </w:r>
          </w:p>
        </w:tc>
        <w:tc>
          <w:tcPr>
            <w:tcW w:w="2126" w:type="dxa"/>
            <w:shd w:val="clear" w:color="auto" w:fill="auto"/>
            <w:vAlign w:val="center"/>
          </w:tcPr>
          <w:p w:rsidR="00046C71" w:rsidRPr="00046C71" w:rsidRDefault="007315B7" w:rsidP="00193160">
            <w:pPr>
              <w:spacing w:after="200" w:line="360" w:lineRule="auto"/>
              <w:rPr>
                <w:rFonts w:eastAsia="Calibri" w:cs="Times New Roman"/>
                <w:sz w:val="28"/>
                <w:szCs w:val="28"/>
              </w:rPr>
            </w:pPr>
            <w:r w:rsidRPr="00046C71">
              <w:rPr>
                <w:rFonts w:eastAsia="Calibri" w:cs="Times New Roman"/>
                <w:sz w:val="28"/>
                <w:szCs w:val="28"/>
              </w:rPr>
              <w:t>Phó</w:t>
            </w:r>
            <w:r>
              <w:rPr>
                <w:rFonts w:eastAsia="Calibri" w:cs="Times New Roman"/>
                <w:sz w:val="28"/>
                <w:szCs w:val="28"/>
              </w:rPr>
              <w:t xml:space="preserve"> CT.</w:t>
            </w:r>
            <w:r w:rsidRPr="00046C71">
              <w:rPr>
                <w:rFonts w:eastAsia="Calibri" w:cs="Times New Roman"/>
                <w:sz w:val="28"/>
                <w:szCs w:val="28"/>
              </w:rPr>
              <w:t>HĐTS</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648"/>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Huỳnh Nguyễn An Thường</w:t>
            </w:r>
          </w:p>
        </w:tc>
        <w:tc>
          <w:tcPr>
            <w:tcW w:w="244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Chủ tịch công đoàn</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Ủy viên</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665"/>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Nguyễn Thị Tuyết Hồng</w:t>
            </w:r>
          </w:p>
        </w:tc>
        <w:tc>
          <w:tcPr>
            <w:tcW w:w="244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Bí thư chi đoàn</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Ủy viên</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648"/>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Võ Thị Hồng Liên</w:t>
            </w:r>
          </w:p>
        </w:tc>
        <w:tc>
          <w:tcPr>
            <w:tcW w:w="244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TTCM khối Lá</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Ủy viên</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665"/>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Nguyễn Thị Hồng Hà</w:t>
            </w:r>
          </w:p>
        </w:tc>
        <w:tc>
          <w:tcPr>
            <w:tcW w:w="244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TTCM khối Chồi</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Ủy viên</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648"/>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Nguyễn Thụy Ái Vi</w:t>
            </w:r>
          </w:p>
        </w:tc>
        <w:tc>
          <w:tcPr>
            <w:tcW w:w="2442" w:type="dxa"/>
            <w:shd w:val="clear" w:color="auto" w:fill="auto"/>
            <w:vAlign w:val="center"/>
          </w:tcPr>
          <w:p w:rsidR="00046C71" w:rsidRPr="00046C71" w:rsidRDefault="00046C71" w:rsidP="00193160">
            <w:pPr>
              <w:spacing w:after="200" w:line="360" w:lineRule="auto"/>
              <w:rPr>
                <w:rFonts w:eastAsia="Calibri" w:cs="Times New Roman"/>
                <w:bCs/>
                <w:sz w:val="28"/>
                <w:szCs w:val="28"/>
              </w:rPr>
            </w:pPr>
            <w:r w:rsidRPr="00046C71">
              <w:rPr>
                <w:rFonts w:eastAsia="Calibri" w:cs="Times New Roman"/>
                <w:sz w:val="28"/>
                <w:szCs w:val="28"/>
              </w:rPr>
              <w:t>TTCM khối Mầm</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bCs/>
                <w:sz w:val="28"/>
                <w:szCs w:val="28"/>
              </w:rPr>
              <w:t>Ủy viên</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648"/>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702405" w:rsidP="00193160">
            <w:pPr>
              <w:spacing w:after="200" w:line="360" w:lineRule="auto"/>
              <w:rPr>
                <w:rFonts w:eastAsia="Calibri" w:cs="Times New Roman"/>
                <w:sz w:val="28"/>
                <w:szCs w:val="28"/>
              </w:rPr>
            </w:pPr>
            <w:r>
              <w:rPr>
                <w:rFonts w:eastAsia="Calibri" w:cs="Times New Roman"/>
                <w:sz w:val="28"/>
                <w:szCs w:val="28"/>
              </w:rPr>
              <w:t>Châu Ngọc Đào</w:t>
            </w:r>
          </w:p>
        </w:tc>
        <w:tc>
          <w:tcPr>
            <w:tcW w:w="2442" w:type="dxa"/>
            <w:shd w:val="clear" w:color="auto" w:fill="auto"/>
            <w:vAlign w:val="center"/>
          </w:tcPr>
          <w:p w:rsidR="00046C71" w:rsidRPr="00046C71" w:rsidRDefault="00046C71" w:rsidP="00193160">
            <w:pPr>
              <w:spacing w:after="200" w:line="360" w:lineRule="auto"/>
              <w:rPr>
                <w:rFonts w:eastAsia="Calibri" w:cs="Times New Roman"/>
                <w:bCs/>
                <w:sz w:val="28"/>
                <w:szCs w:val="28"/>
              </w:rPr>
            </w:pPr>
            <w:r w:rsidRPr="00046C71">
              <w:rPr>
                <w:rFonts w:eastAsia="Calibri" w:cs="Times New Roman"/>
                <w:sz w:val="28"/>
                <w:szCs w:val="28"/>
              </w:rPr>
              <w:t>TTCM khối NT</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bCs/>
                <w:sz w:val="28"/>
                <w:szCs w:val="28"/>
              </w:rPr>
              <w:t>Ủy viên</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665"/>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7A45CA" w:rsidP="00193160">
            <w:pPr>
              <w:spacing w:after="200" w:line="360" w:lineRule="auto"/>
              <w:rPr>
                <w:rFonts w:eastAsia="Calibri" w:cs="Times New Roman"/>
                <w:sz w:val="28"/>
                <w:szCs w:val="28"/>
              </w:rPr>
            </w:pPr>
            <w:r>
              <w:rPr>
                <w:rFonts w:eastAsia="Calibri" w:cs="Times New Roman"/>
                <w:bCs/>
                <w:sz w:val="28"/>
                <w:szCs w:val="28"/>
              </w:rPr>
              <w:t>Nguyễn Thị Thanh Huyền</w:t>
            </w:r>
          </w:p>
        </w:tc>
        <w:tc>
          <w:tcPr>
            <w:tcW w:w="2442" w:type="dxa"/>
            <w:shd w:val="clear" w:color="auto" w:fill="auto"/>
            <w:vAlign w:val="center"/>
          </w:tcPr>
          <w:p w:rsidR="00046C71" w:rsidRPr="00046C71" w:rsidRDefault="00046C71" w:rsidP="00193160">
            <w:pPr>
              <w:spacing w:after="200" w:line="360" w:lineRule="auto"/>
              <w:rPr>
                <w:rFonts w:eastAsia="Calibri" w:cs="Times New Roman"/>
                <w:bCs/>
                <w:sz w:val="28"/>
                <w:szCs w:val="28"/>
              </w:rPr>
            </w:pPr>
            <w:r w:rsidRPr="00046C71">
              <w:rPr>
                <w:rFonts w:eastAsia="Calibri" w:cs="Times New Roman"/>
                <w:sz w:val="28"/>
                <w:szCs w:val="28"/>
              </w:rPr>
              <w:t xml:space="preserve">TB. </w:t>
            </w:r>
            <w:r w:rsidRPr="00046C71">
              <w:rPr>
                <w:rFonts w:eastAsia="Calibri" w:cs="Times New Roman"/>
                <w:bCs/>
                <w:sz w:val="28"/>
                <w:szCs w:val="28"/>
              </w:rPr>
              <w:t>TTND</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Ủy viên</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r w:rsidR="00046C71" w:rsidRPr="00046C71" w:rsidTr="00193160">
        <w:trPr>
          <w:trHeight w:val="512"/>
        </w:trPr>
        <w:tc>
          <w:tcPr>
            <w:tcW w:w="746" w:type="dxa"/>
            <w:shd w:val="clear" w:color="auto" w:fill="auto"/>
            <w:vAlign w:val="center"/>
          </w:tcPr>
          <w:p w:rsidR="00046C71" w:rsidRPr="00046C71" w:rsidRDefault="00046C71" w:rsidP="00193160">
            <w:pPr>
              <w:numPr>
                <w:ilvl w:val="0"/>
                <w:numId w:val="3"/>
              </w:numPr>
              <w:spacing w:after="200" w:line="360" w:lineRule="auto"/>
              <w:rPr>
                <w:rFonts w:eastAsia="Calibri" w:cs="Times New Roman"/>
                <w:sz w:val="28"/>
                <w:szCs w:val="28"/>
              </w:rPr>
            </w:pPr>
          </w:p>
        </w:tc>
        <w:tc>
          <w:tcPr>
            <w:tcW w:w="340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Huỳnh Thị Ngọc Lan</w:t>
            </w:r>
          </w:p>
        </w:tc>
        <w:tc>
          <w:tcPr>
            <w:tcW w:w="2442"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Văn thư</w:t>
            </w:r>
          </w:p>
        </w:tc>
        <w:tc>
          <w:tcPr>
            <w:tcW w:w="2126" w:type="dxa"/>
            <w:shd w:val="clear" w:color="auto" w:fill="auto"/>
            <w:vAlign w:val="center"/>
          </w:tcPr>
          <w:p w:rsidR="00046C71" w:rsidRPr="00046C71" w:rsidRDefault="00046C71" w:rsidP="00193160">
            <w:pPr>
              <w:spacing w:after="200" w:line="360" w:lineRule="auto"/>
              <w:rPr>
                <w:rFonts w:eastAsia="Calibri" w:cs="Times New Roman"/>
                <w:sz w:val="28"/>
                <w:szCs w:val="28"/>
              </w:rPr>
            </w:pPr>
            <w:r w:rsidRPr="00046C71">
              <w:rPr>
                <w:rFonts w:eastAsia="Calibri" w:cs="Times New Roman"/>
                <w:sz w:val="28"/>
                <w:szCs w:val="28"/>
              </w:rPr>
              <w:t>Ủy viên</w:t>
            </w:r>
          </w:p>
        </w:tc>
        <w:tc>
          <w:tcPr>
            <w:tcW w:w="890" w:type="dxa"/>
            <w:shd w:val="clear" w:color="auto" w:fill="auto"/>
            <w:vAlign w:val="center"/>
          </w:tcPr>
          <w:p w:rsidR="00046C71" w:rsidRPr="00046C71" w:rsidRDefault="00046C71" w:rsidP="00193160">
            <w:pPr>
              <w:spacing w:after="200" w:line="360" w:lineRule="auto"/>
              <w:rPr>
                <w:rFonts w:eastAsia="Calibri" w:cs="Times New Roman"/>
                <w:sz w:val="28"/>
                <w:szCs w:val="28"/>
              </w:rPr>
            </w:pPr>
          </w:p>
        </w:tc>
      </w:tr>
    </w:tbl>
    <w:p w:rsidR="00046C71" w:rsidRPr="00046C71" w:rsidRDefault="00046C71" w:rsidP="0049217B">
      <w:pPr>
        <w:spacing w:after="120"/>
        <w:rPr>
          <w:rFonts w:eastAsia="Calibri" w:cs="Times New Roman"/>
          <w:b/>
          <w:sz w:val="28"/>
          <w:szCs w:val="28"/>
        </w:rPr>
      </w:pPr>
    </w:p>
    <w:p w:rsidR="00046C71" w:rsidRPr="007A45CA" w:rsidRDefault="00702405" w:rsidP="007A45CA">
      <w:pPr>
        <w:pStyle w:val="ListParagraph"/>
        <w:numPr>
          <w:ilvl w:val="0"/>
          <w:numId w:val="5"/>
        </w:numPr>
        <w:spacing w:after="120"/>
        <w:rPr>
          <w:rFonts w:eastAsia="Calibri" w:cs="Times New Roman"/>
          <w:b/>
          <w:sz w:val="28"/>
          <w:szCs w:val="28"/>
        </w:rPr>
      </w:pPr>
      <w:r w:rsidRPr="007A45CA">
        <w:rPr>
          <w:rFonts w:eastAsia="Calibri" w:cs="Times New Roman"/>
          <w:b/>
          <w:sz w:val="28"/>
          <w:szCs w:val="28"/>
        </w:rPr>
        <w:t>Tổ chức thực hiện:</w:t>
      </w:r>
    </w:p>
    <w:p w:rsidR="00046C71" w:rsidRPr="00046C71" w:rsidRDefault="00046C71" w:rsidP="0049217B">
      <w:pPr>
        <w:spacing w:after="120"/>
        <w:ind w:firstLine="720"/>
        <w:jc w:val="both"/>
        <w:rPr>
          <w:rFonts w:eastAsia="Calibri" w:cs="Times New Roman"/>
          <w:sz w:val="28"/>
          <w:szCs w:val="28"/>
        </w:rPr>
      </w:pPr>
      <w:r w:rsidRPr="00046C71">
        <w:rPr>
          <w:rFonts w:eastAsia="Calibri" w:cs="Times New Roman"/>
          <w:sz w:val="28"/>
          <w:szCs w:val="28"/>
        </w:rPr>
        <w:t xml:space="preserve">Thực hiện thời gian tuyển sinh (phát hồ sơ, nhận hồ sơ, công bố kết quả) đúng tiến độ thời gian. </w:t>
      </w:r>
    </w:p>
    <w:p w:rsidR="00046C71" w:rsidRPr="00046C71" w:rsidRDefault="00046C71" w:rsidP="00046C71">
      <w:pPr>
        <w:spacing w:after="120" w:line="276" w:lineRule="auto"/>
        <w:ind w:firstLine="720"/>
        <w:jc w:val="both"/>
        <w:rPr>
          <w:rFonts w:eastAsia="Calibri" w:cs="Times New Roman"/>
          <w:sz w:val="28"/>
          <w:szCs w:val="28"/>
        </w:rPr>
      </w:pPr>
      <w:r w:rsidRPr="00046C71">
        <w:rPr>
          <w:rFonts w:eastAsia="Calibri" w:cs="Times New Roman"/>
          <w:sz w:val="28"/>
          <w:szCs w:val="28"/>
        </w:rPr>
        <w:t xml:space="preserve">Dự kiến ngày </w:t>
      </w:r>
      <w:r w:rsidR="00702405">
        <w:rPr>
          <w:rFonts w:eastAsia="Calibri" w:cs="Times New Roman"/>
          <w:sz w:val="28"/>
          <w:szCs w:val="28"/>
        </w:rPr>
        <w:t>2</w:t>
      </w:r>
      <w:r w:rsidR="0049217B">
        <w:rPr>
          <w:rFonts w:eastAsia="Calibri" w:cs="Times New Roman"/>
          <w:sz w:val="28"/>
          <w:szCs w:val="28"/>
        </w:rPr>
        <w:t>1</w:t>
      </w:r>
      <w:r w:rsidRPr="00046C71">
        <w:rPr>
          <w:rFonts w:eastAsia="Calibri" w:cs="Times New Roman"/>
          <w:sz w:val="28"/>
          <w:szCs w:val="28"/>
        </w:rPr>
        <w:t>/</w:t>
      </w:r>
      <w:r w:rsidR="0049217B">
        <w:rPr>
          <w:rFonts w:eastAsia="Calibri" w:cs="Times New Roman"/>
          <w:sz w:val="28"/>
          <w:szCs w:val="28"/>
        </w:rPr>
        <w:t>6</w:t>
      </w:r>
      <w:r w:rsidR="00702405">
        <w:rPr>
          <w:rFonts w:eastAsia="Calibri" w:cs="Times New Roman"/>
          <w:sz w:val="28"/>
          <w:szCs w:val="28"/>
        </w:rPr>
        <w:t>/202</w:t>
      </w:r>
      <w:r w:rsidR="00193160">
        <w:rPr>
          <w:rFonts w:eastAsia="Calibri" w:cs="Times New Roman"/>
          <w:sz w:val="28"/>
          <w:szCs w:val="28"/>
        </w:rPr>
        <w:t>3</w:t>
      </w:r>
      <w:r w:rsidRPr="00046C71">
        <w:rPr>
          <w:rFonts w:eastAsia="Calibri" w:cs="Times New Roman"/>
          <w:sz w:val="28"/>
          <w:szCs w:val="28"/>
        </w:rPr>
        <w:t xml:space="preserve"> gởi tờ trình và kế hoạch tuyển sinh qua Đảng ủy và UNND Thị Trấn Hóc Môn và phòng Giáo dục và Đào tạo. </w:t>
      </w:r>
    </w:p>
    <w:p w:rsidR="00046C71" w:rsidRPr="00046C71" w:rsidRDefault="00046C71" w:rsidP="0049217B">
      <w:pPr>
        <w:spacing w:after="120"/>
        <w:ind w:firstLine="720"/>
        <w:jc w:val="both"/>
        <w:rPr>
          <w:rFonts w:eastAsia="Calibri" w:cs="Times New Roman"/>
          <w:sz w:val="28"/>
          <w:szCs w:val="28"/>
        </w:rPr>
      </w:pPr>
      <w:r w:rsidRPr="00046C71">
        <w:rPr>
          <w:rFonts w:eastAsia="Calibri" w:cs="Times New Roman"/>
          <w:sz w:val="28"/>
          <w:szCs w:val="28"/>
        </w:rPr>
        <w:t xml:space="preserve">Dự kiến ngày </w:t>
      </w:r>
      <w:r w:rsidR="00702405">
        <w:rPr>
          <w:rFonts w:eastAsia="Calibri" w:cs="Times New Roman"/>
          <w:sz w:val="28"/>
          <w:szCs w:val="28"/>
        </w:rPr>
        <w:t>2</w:t>
      </w:r>
      <w:r w:rsidR="0049217B">
        <w:rPr>
          <w:rFonts w:eastAsia="Calibri" w:cs="Times New Roman"/>
          <w:sz w:val="28"/>
          <w:szCs w:val="28"/>
        </w:rPr>
        <w:t>2</w:t>
      </w:r>
      <w:r w:rsidRPr="00046C71">
        <w:rPr>
          <w:rFonts w:eastAsia="Calibri" w:cs="Times New Roman"/>
          <w:sz w:val="28"/>
          <w:szCs w:val="28"/>
        </w:rPr>
        <w:t>/</w:t>
      </w:r>
      <w:r w:rsidR="0049217B">
        <w:rPr>
          <w:rFonts w:eastAsia="Calibri" w:cs="Times New Roman"/>
          <w:sz w:val="28"/>
          <w:szCs w:val="28"/>
        </w:rPr>
        <w:t>6</w:t>
      </w:r>
      <w:r w:rsidRPr="00046C71">
        <w:rPr>
          <w:rFonts w:eastAsia="Calibri" w:cs="Times New Roman"/>
          <w:sz w:val="28"/>
          <w:szCs w:val="28"/>
        </w:rPr>
        <w:t>/202</w:t>
      </w:r>
      <w:r w:rsidR="00193160">
        <w:rPr>
          <w:rFonts w:eastAsia="Calibri" w:cs="Times New Roman"/>
          <w:sz w:val="28"/>
          <w:szCs w:val="28"/>
        </w:rPr>
        <w:t>3</w:t>
      </w:r>
      <w:r w:rsidRPr="00046C71">
        <w:rPr>
          <w:rFonts w:eastAsia="Calibri" w:cs="Times New Roman"/>
          <w:sz w:val="28"/>
          <w:szCs w:val="28"/>
        </w:rPr>
        <w:t xml:space="preserve"> dán thông báo tuyển sinh, gửi thông báo qua đài phát thanh Thị Trấn cho nhân dân được biết.</w:t>
      </w:r>
    </w:p>
    <w:p w:rsidR="00046C71" w:rsidRPr="00046C71" w:rsidRDefault="00046C71" w:rsidP="00193160">
      <w:pPr>
        <w:ind w:firstLine="720"/>
        <w:jc w:val="both"/>
        <w:rPr>
          <w:rFonts w:eastAsia="Calibri" w:cs="Times New Roman"/>
          <w:bCs/>
          <w:sz w:val="28"/>
          <w:szCs w:val="28"/>
        </w:rPr>
      </w:pPr>
      <w:r w:rsidRPr="00046C71">
        <w:rPr>
          <w:rFonts w:eastAsia="Calibri" w:cs="Times New Roman"/>
          <w:sz w:val="28"/>
          <w:szCs w:val="28"/>
        </w:rPr>
        <w:t xml:space="preserve">Trên đây là kế hoạch </w:t>
      </w:r>
      <w:r w:rsidRPr="00046C71">
        <w:rPr>
          <w:rFonts w:eastAsia="Calibri" w:cs="Times New Roman"/>
          <w:bCs/>
          <w:sz w:val="28"/>
          <w:szCs w:val="28"/>
        </w:rPr>
        <w:t xml:space="preserve">huy động trẻ ra lớp và tuyển sinh vào các lớp đầu cấp Năm học </w:t>
      </w:r>
      <w:r w:rsidR="009B0AC5">
        <w:rPr>
          <w:rFonts w:eastAsia="Calibri" w:cs="Times New Roman"/>
          <w:bCs/>
          <w:sz w:val="28"/>
          <w:szCs w:val="28"/>
        </w:rPr>
        <w:t>2023-2024</w:t>
      </w:r>
      <w:r w:rsidRPr="00046C71">
        <w:rPr>
          <w:rFonts w:eastAsia="Calibri" w:cs="Times New Roman"/>
          <w:bCs/>
          <w:sz w:val="28"/>
          <w:szCs w:val="28"/>
        </w:rPr>
        <w:t xml:space="preserve"> của trường Mầm non 23/11./.</w:t>
      </w:r>
    </w:p>
    <w:p w:rsidR="00046C71" w:rsidRPr="00046C71" w:rsidRDefault="00046C71" w:rsidP="00046C71">
      <w:pPr>
        <w:ind w:firstLine="720"/>
        <w:jc w:val="both"/>
        <w:rPr>
          <w:rFonts w:eastAsia="Calibri" w:cs="Times New Roman"/>
          <w:sz w:val="28"/>
          <w:szCs w:val="28"/>
        </w:rPr>
      </w:pPr>
    </w:p>
    <w:tbl>
      <w:tblPr>
        <w:tblW w:w="0" w:type="auto"/>
        <w:tblLook w:val="01E0" w:firstRow="1" w:lastRow="1" w:firstColumn="1" w:lastColumn="1" w:noHBand="0" w:noVBand="0"/>
      </w:tblPr>
      <w:tblGrid>
        <w:gridCol w:w="5287"/>
        <w:gridCol w:w="4001"/>
      </w:tblGrid>
      <w:tr w:rsidR="00046C71" w:rsidRPr="00046C71" w:rsidTr="00544961">
        <w:tc>
          <w:tcPr>
            <w:tcW w:w="5628" w:type="dxa"/>
            <w:shd w:val="clear" w:color="auto" w:fill="auto"/>
          </w:tcPr>
          <w:p w:rsidR="00046C71" w:rsidRPr="00046C71" w:rsidRDefault="00046C71" w:rsidP="00046C71">
            <w:pPr>
              <w:ind w:firstLine="720"/>
              <w:jc w:val="both"/>
              <w:rPr>
                <w:rFonts w:eastAsia="Calibri" w:cs="Times New Roman"/>
                <w:b/>
                <w:i/>
                <w:szCs w:val="24"/>
              </w:rPr>
            </w:pPr>
            <w:r w:rsidRPr="00046C71">
              <w:rPr>
                <w:rFonts w:eastAsia="Calibri" w:cs="Times New Roman"/>
                <w:b/>
                <w:i/>
                <w:szCs w:val="24"/>
              </w:rPr>
              <w:t>Nơi nhận:</w:t>
            </w:r>
          </w:p>
        </w:tc>
        <w:tc>
          <w:tcPr>
            <w:tcW w:w="4210" w:type="dxa"/>
            <w:shd w:val="clear" w:color="auto" w:fill="auto"/>
          </w:tcPr>
          <w:p w:rsidR="00046C71" w:rsidRPr="00046C71" w:rsidRDefault="00046C71" w:rsidP="00046C71">
            <w:pPr>
              <w:ind w:firstLine="720"/>
              <w:jc w:val="both"/>
              <w:rPr>
                <w:rFonts w:eastAsia="Calibri" w:cs="Times New Roman"/>
                <w:b/>
                <w:sz w:val="28"/>
                <w:szCs w:val="28"/>
              </w:rPr>
            </w:pPr>
            <w:r w:rsidRPr="00046C71">
              <w:rPr>
                <w:rFonts w:eastAsia="Calibri" w:cs="Times New Roman"/>
                <w:b/>
                <w:sz w:val="28"/>
                <w:szCs w:val="28"/>
              </w:rPr>
              <w:t>HIỆU TRƯỞNG</w:t>
            </w:r>
          </w:p>
        </w:tc>
      </w:tr>
      <w:tr w:rsidR="00046C71" w:rsidRPr="00046C71" w:rsidTr="00544961">
        <w:tc>
          <w:tcPr>
            <w:tcW w:w="5628" w:type="dxa"/>
            <w:shd w:val="clear" w:color="auto" w:fill="auto"/>
          </w:tcPr>
          <w:p w:rsidR="00046C71" w:rsidRPr="00046C71" w:rsidRDefault="00046C71" w:rsidP="00046C71">
            <w:pPr>
              <w:ind w:firstLine="720"/>
              <w:jc w:val="both"/>
              <w:rPr>
                <w:rFonts w:eastAsia="Calibri" w:cs="Times New Roman"/>
                <w:szCs w:val="24"/>
              </w:rPr>
            </w:pPr>
            <w:r w:rsidRPr="00046C71">
              <w:rPr>
                <w:rFonts w:eastAsia="Calibri" w:cs="Times New Roman"/>
                <w:szCs w:val="24"/>
              </w:rPr>
              <w:t>- Phòng GD&amp;ĐT;</w:t>
            </w:r>
          </w:p>
        </w:tc>
        <w:tc>
          <w:tcPr>
            <w:tcW w:w="4210" w:type="dxa"/>
            <w:shd w:val="clear" w:color="auto" w:fill="auto"/>
          </w:tcPr>
          <w:p w:rsidR="00046C71" w:rsidRPr="00046C71" w:rsidRDefault="00046C71" w:rsidP="00046C71">
            <w:pPr>
              <w:ind w:firstLine="720"/>
              <w:jc w:val="both"/>
              <w:rPr>
                <w:rFonts w:eastAsia="Calibri" w:cs="Times New Roman"/>
                <w:sz w:val="28"/>
                <w:szCs w:val="28"/>
              </w:rPr>
            </w:pPr>
          </w:p>
        </w:tc>
      </w:tr>
      <w:tr w:rsidR="00046C71" w:rsidRPr="00046C71" w:rsidTr="00544961">
        <w:tc>
          <w:tcPr>
            <w:tcW w:w="5628" w:type="dxa"/>
            <w:shd w:val="clear" w:color="auto" w:fill="auto"/>
          </w:tcPr>
          <w:p w:rsidR="00046C71" w:rsidRPr="00046C71" w:rsidRDefault="00046C71" w:rsidP="00046C71">
            <w:pPr>
              <w:ind w:firstLine="720"/>
              <w:jc w:val="both"/>
              <w:rPr>
                <w:rFonts w:eastAsia="Calibri" w:cs="Times New Roman"/>
                <w:szCs w:val="24"/>
              </w:rPr>
            </w:pPr>
            <w:r w:rsidRPr="00046C71">
              <w:rPr>
                <w:rFonts w:eastAsia="Calibri" w:cs="Times New Roman"/>
                <w:szCs w:val="24"/>
              </w:rPr>
              <w:t>- Đảng ủy Thị trấn Hóc Môn;</w:t>
            </w:r>
          </w:p>
        </w:tc>
        <w:tc>
          <w:tcPr>
            <w:tcW w:w="4210" w:type="dxa"/>
            <w:shd w:val="clear" w:color="auto" w:fill="auto"/>
          </w:tcPr>
          <w:p w:rsidR="00046C71" w:rsidRPr="00046C71" w:rsidRDefault="00046C71" w:rsidP="00702405">
            <w:pPr>
              <w:ind w:firstLine="720"/>
              <w:jc w:val="both"/>
              <w:rPr>
                <w:rFonts w:eastAsia="Calibri" w:cs="Times New Roman"/>
                <w:sz w:val="28"/>
                <w:szCs w:val="28"/>
              </w:rPr>
            </w:pPr>
            <w:r w:rsidRPr="00046C71">
              <w:rPr>
                <w:rFonts w:eastAsia="Calibri" w:cs="Times New Roman"/>
                <w:sz w:val="28"/>
                <w:szCs w:val="28"/>
              </w:rPr>
              <w:t xml:space="preserve">     </w:t>
            </w:r>
            <w:r w:rsidR="00702405">
              <w:rPr>
                <w:rFonts w:eastAsia="Calibri" w:cs="Times New Roman"/>
                <w:sz w:val="28"/>
                <w:szCs w:val="28"/>
              </w:rPr>
              <w:t xml:space="preserve">        </w:t>
            </w:r>
          </w:p>
        </w:tc>
      </w:tr>
      <w:tr w:rsidR="00046C71" w:rsidRPr="00046C71" w:rsidTr="00544961">
        <w:tc>
          <w:tcPr>
            <w:tcW w:w="5628" w:type="dxa"/>
            <w:shd w:val="clear" w:color="auto" w:fill="auto"/>
          </w:tcPr>
          <w:p w:rsidR="00046C71" w:rsidRPr="00046C71" w:rsidRDefault="00046C71" w:rsidP="00046C71">
            <w:pPr>
              <w:ind w:firstLine="720"/>
              <w:jc w:val="both"/>
              <w:rPr>
                <w:rFonts w:eastAsia="Calibri" w:cs="Times New Roman"/>
                <w:szCs w:val="24"/>
              </w:rPr>
            </w:pPr>
            <w:r w:rsidRPr="00046C71">
              <w:rPr>
                <w:rFonts w:eastAsia="Calibri" w:cs="Times New Roman"/>
                <w:szCs w:val="24"/>
              </w:rPr>
              <w:t>- UBND Thị trấn Hóc Môn;</w:t>
            </w:r>
          </w:p>
          <w:p w:rsidR="00046C71" w:rsidRDefault="00046C71" w:rsidP="00046C71">
            <w:pPr>
              <w:ind w:firstLine="720"/>
              <w:jc w:val="both"/>
              <w:rPr>
                <w:rFonts w:eastAsia="Calibri" w:cs="Times New Roman"/>
                <w:szCs w:val="24"/>
              </w:rPr>
            </w:pPr>
            <w:r w:rsidRPr="00046C71">
              <w:rPr>
                <w:rFonts w:eastAsia="Calibri" w:cs="Times New Roman"/>
                <w:szCs w:val="24"/>
              </w:rPr>
              <w:t>- Đài phát thanh Thị trấn Hóc Môn</w:t>
            </w:r>
          </w:p>
          <w:p w:rsidR="00702405" w:rsidRPr="00046C71" w:rsidRDefault="00702405" w:rsidP="00046C71">
            <w:pPr>
              <w:ind w:firstLine="720"/>
              <w:jc w:val="both"/>
              <w:rPr>
                <w:rFonts w:eastAsia="Calibri" w:cs="Times New Roman"/>
                <w:szCs w:val="24"/>
              </w:rPr>
            </w:pPr>
            <w:r w:rsidRPr="00046C71">
              <w:rPr>
                <w:rFonts w:eastAsia="Calibri" w:cs="Times New Roman"/>
                <w:szCs w:val="24"/>
              </w:rPr>
              <w:t>- Lưu:VT.</w:t>
            </w:r>
          </w:p>
        </w:tc>
        <w:tc>
          <w:tcPr>
            <w:tcW w:w="4210" w:type="dxa"/>
            <w:shd w:val="clear" w:color="auto" w:fill="auto"/>
          </w:tcPr>
          <w:p w:rsidR="00046C71" w:rsidRDefault="00046C71" w:rsidP="00046C71">
            <w:pPr>
              <w:ind w:firstLine="720"/>
              <w:jc w:val="both"/>
              <w:rPr>
                <w:rFonts w:eastAsia="Calibri" w:cs="Times New Roman"/>
                <w:b/>
                <w:sz w:val="28"/>
                <w:szCs w:val="28"/>
              </w:rPr>
            </w:pPr>
            <w:r w:rsidRPr="00046C71">
              <w:rPr>
                <w:rFonts w:eastAsia="Calibri" w:cs="Times New Roman"/>
                <w:b/>
                <w:sz w:val="28"/>
                <w:szCs w:val="28"/>
              </w:rPr>
              <w:t xml:space="preserve">  </w:t>
            </w:r>
            <w:r w:rsidR="00422233">
              <w:rPr>
                <w:rFonts w:eastAsia="Calibri" w:cs="Times New Roman"/>
                <w:b/>
                <w:sz w:val="28"/>
                <w:szCs w:val="28"/>
              </w:rPr>
              <w:t xml:space="preserve">      </w:t>
            </w:r>
            <w:bookmarkStart w:id="0" w:name="_GoBack"/>
            <w:bookmarkEnd w:id="0"/>
            <w:r w:rsidR="00422233">
              <w:rPr>
                <w:rFonts w:eastAsia="Calibri" w:cs="Times New Roman"/>
                <w:b/>
                <w:sz w:val="28"/>
                <w:szCs w:val="28"/>
              </w:rPr>
              <w:t>(Đã ký)</w:t>
            </w:r>
          </w:p>
          <w:p w:rsidR="00702405" w:rsidRDefault="00702405" w:rsidP="00046C71">
            <w:pPr>
              <w:ind w:firstLine="720"/>
              <w:jc w:val="both"/>
              <w:rPr>
                <w:rFonts w:eastAsia="Calibri" w:cs="Times New Roman"/>
                <w:b/>
                <w:sz w:val="28"/>
                <w:szCs w:val="28"/>
              </w:rPr>
            </w:pPr>
          </w:p>
          <w:p w:rsidR="00702405" w:rsidRPr="00046C71" w:rsidRDefault="00702405" w:rsidP="00046C71">
            <w:pPr>
              <w:ind w:firstLine="720"/>
              <w:jc w:val="both"/>
              <w:rPr>
                <w:rFonts w:eastAsia="Calibri" w:cs="Times New Roman"/>
                <w:b/>
                <w:sz w:val="28"/>
                <w:szCs w:val="28"/>
              </w:rPr>
            </w:pPr>
          </w:p>
          <w:p w:rsidR="00046C71" w:rsidRPr="00046C71" w:rsidRDefault="00046C71" w:rsidP="00046C71">
            <w:pPr>
              <w:ind w:firstLine="720"/>
              <w:jc w:val="both"/>
              <w:rPr>
                <w:rFonts w:eastAsia="Calibri" w:cs="Times New Roman"/>
                <w:sz w:val="28"/>
                <w:szCs w:val="28"/>
              </w:rPr>
            </w:pPr>
            <w:r w:rsidRPr="00046C71">
              <w:rPr>
                <w:rFonts w:eastAsia="Calibri" w:cs="Times New Roman"/>
                <w:b/>
                <w:sz w:val="28"/>
                <w:szCs w:val="28"/>
              </w:rPr>
              <w:t xml:space="preserve">  Lý Mỹ Hương</w:t>
            </w:r>
          </w:p>
        </w:tc>
      </w:tr>
      <w:tr w:rsidR="00046C71" w:rsidRPr="00046C71" w:rsidTr="00544961">
        <w:tc>
          <w:tcPr>
            <w:tcW w:w="5628" w:type="dxa"/>
            <w:shd w:val="clear" w:color="auto" w:fill="auto"/>
          </w:tcPr>
          <w:p w:rsidR="00046C71" w:rsidRPr="00046C71" w:rsidRDefault="00046C71" w:rsidP="00046C71">
            <w:pPr>
              <w:ind w:firstLine="720"/>
              <w:jc w:val="both"/>
              <w:rPr>
                <w:rFonts w:eastAsia="Calibri" w:cs="Times New Roman"/>
                <w:szCs w:val="24"/>
              </w:rPr>
            </w:pPr>
          </w:p>
        </w:tc>
        <w:tc>
          <w:tcPr>
            <w:tcW w:w="4210" w:type="dxa"/>
            <w:shd w:val="clear" w:color="auto" w:fill="auto"/>
          </w:tcPr>
          <w:p w:rsidR="00046C71" w:rsidRPr="00046C71" w:rsidRDefault="00046C71" w:rsidP="00046C71">
            <w:pPr>
              <w:ind w:firstLine="720"/>
              <w:jc w:val="both"/>
              <w:rPr>
                <w:rFonts w:eastAsia="Calibri" w:cs="Times New Roman"/>
                <w:sz w:val="28"/>
                <w:szCs w:val="28"/>
              </w:rPr>
            </w:pPr>
          </w:p>
        </w:tc>
      </w:tr>
      <w:tr w:rsidR="00046C71" w:rsidRPr="00046C71" w:rsidTr="00422233">
        <w:trPr>
          <w:trHeight w:val="8363"/>
        </w:trPr>
        <w:tc>
          <w:tcPr>
            <w:tcW w:w="5628" w:type="dxa"/>
            <w:shd w:val="clear" w:color="auto" w:fill="auto"/>
          </w:tcPr>
          <w:p w:rsidR="00046C71" w:rsidRPr="00046C71" w:rsidRDefault="00046C71" w:rsidP="00046C71">
            <w:pPr>
              <w:jc w:val="both"/>
              <w:rPr>
                <w:rFonts w:eastAsia="Calibri" w:cs="Times New Roman"/>
                <w:sz w:val="28"/>
                <w:szCs w:val="28"/>
              </w:rPr>
            </w:pPr>
          </w:p>
          <w:p w:rsidR="00046C71" w:rsidRPr="00046C71" w:rsidRDefault="00046C71" w:rsidP="00046C71">
            <w:pPr>
              <w:jc w:val="both"/>
              <w:rPr>
                <w:rFonts w:eastAsia="Calibri" w:cs="Times New Roman"/>
                <w:sz w:val="28"/>
                <w:szCs w:val="28"/>
              </w:rPr>
            </w:pPr>
          </w:p>
          <w:p w:rsidR="00046C71" w:rsidRPr="00046C71" w:rsidRDefault="00046C71" w:rsidP="00046C71">
            <w:pPr>
              <w:jc w:val="both"/>
              <w:rPr>
                <w:rFonts w:eastAsia="Calibri" w:cs="Times New Roman"/>
                <w:sz w:val="28"/>
                <w:szCs w:val="28"/>
              </w:rPr>
            </w:pPr>
          </w:p>
          <w:p w:rsidR="00046C71" w:rsidRPr="00046C71" w:rsidRDefault="00046C71" w:rsidP="00046C71">
            <w:pPr>
              <w:jc w:val="both"/>
              <w:rPr>
                <w:rFonts w:eastAsia="Calibri" w:cs="Times New Roman"/>
                <w:sz w:val="28"/>
                <w:szCs w:val="28"/>
              </w:rPr>
            </w:pPr>
          </w:p>
          <w:p w:rsidR="00046C71" w:rsidRPr="00046C71" w:rsidRDefault="00046C71" w:rsidP="00046C71">
            <w:pPr>
              <w:jc w:val="both"/>
              <w:rPr>
                <w:rFonts w:eastAsia="Calibri" w:cs="Times New Roman"/>
                <w:sz w:val="28"/>
                <w:szCs w:val="28"/>
              </w:rPr>
            </w:pPr>
          </w:p>
          <w:p w:rsidR="00046C71" w:rsidRDefault="00046C71"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Default="003A6DDA" w:rsidP="00046C71">
            <w:pPr>
              <w:jc w:val="both"/>
              <w:rPr>
                <w:rFonts w:eastAsia="Calibri" w:cs="Times New Roman"/>
                <w:sz w:val="28"/>
                <w:szCs w:val="28"/>
              </w:rPr>
            </w:pPr>
          </w:p>
          <w:p w:rsidR="003A6DDA" w:rsidRPr="00046C71" w:rsidRDefault="003A6DDA" w:rsidP="00046C71">
            <w:pPr>
              <w:jc w:val="both"/>
              <w:rPr>
                <w:rFonts w:eastAsia="Calibri" w:cs="Times New Roman"/>
                <w:sz w:val="28"/>
                <w:szCs w:val="28"/>
              </w:rPr>
            </w:pPr>
          </w:p>
        </w:tc>
        <w:tc>
          <w:tcPr>
            <w:tcW w:w="4210" w:type="dxa"/>
            <w:shd w:val="clear" w:color="auto" w:fill="auto"/>
          </w:tcPr>
          <w:p w:rsidR="00046C71" w:rsidRPr="00046C71" w:rsidRDefault="00046C71" w:rsidP="00046C71">
            <w:pPr>
              <w:ind w:firstLine="720"/>
              <w:jc w:val="both"/>
              <w:rPr>
                <w:rFonts w:eastAsia="Calibri" w:cs="Times New Roman"/>
                <w:sz w:val="28"/>
                <w:szCs w:val="28"/>
              </w:rPr>
            </w:pPr>
          </w:p>
          <w:p w:rsidR="00046C71" w:rsidRDefault="00046C71"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Default="0049217B" w:rsidP="00046C71">
            <w:pPr>
              <w:ind w:firstLine="720"/>
              <w:jc w:val="both"/>
              <w:rPr>
                <w:rFonts w:eastAsia="Calibri" w:cs="Times New Roman"/>
                <w:sz w:val="28"/>
                <w:szCs w:val="28"/>
              </w:rPr>
            </w:pPr>
          </w:p>
          <w:p w:rsidR="0049217B" w:rsidRPr="00046C71" w:rsidRDefault="0049217B" w:rsidP="00046C71">
            <w:pPr>
              <w:ind w:firstLine="720"/>
              <w:jc w:val="both"/>
              <w:rPr>
                <w:rFonts w:eastAsia="Calibri" w:cs="Times New Roman"/>
                <w:sz w:val="28"/>
                <w:szCs w:val="28"/>
              </w:rPr>
            </w:pPr>
          </w:p>
        </w:tc>
      </w:tr>
    </w:tbl>
    <w:p w:rsidR="00AB77A9" w:rsidRDefault="00AB77A9" w:rsidP="00422233">
      <w:pPr>
        <w:jc w:val="center"/>
      </w:pPr>
    </w:p>
    <w:sectPr w:rsidR="00AB77A9" w:rsidSect="00236D14">
      <w:pgSz w:w="11907" w:h="16839"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95B"/>
    <w:multiLevelType w:val="hybridMultilevel"/>
    <w:tmpl w:val="DC84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864FD"/>
    <w:multiLevelType w:val="hybridMultilevel"/>
    <w:tmpl w:val="0A98D23C"/>
    <w:lvl w:ilvl="0" w:tplc="551221DE">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D75435"/>
    <w:multiLevelType w:val="hybridMultilevel"/>
    <w:tmpl w:val="68E2F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A04636"/>
    <w:multiLevelType w:val="hybridMultilevel"/>
    <w:tmpl w:val="313636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9D0525"/>
    <w:multiLevelType w:val="hybridMultilevel"/>
    <w:tmpl w:val="6046B576"/>
    <w:lvl w:ilvl="0" w:tplc="0409000F">
      <w:start w:val="1"/>
      <w:numFmt w:val="decimal"/>
      <w:lvlText w:val="%1."/>
      <w:lvlJc w:val="left"/>
      <w:pPr>
        <w:tabs>
          <w:tab w:val="num" w:pos="720"/>
        </w:tabs>
        <w:ind w:left="720" w:hanging="360"/>
      </w:pPr>
    </w:lvl>
    <w:lvl w:ilvl="1" w:tplc="484AB7E2">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71"/>
    <w:rsid w:val="00035417"/>
    <w:rsid w:val="00046C71"/>
    <w:rsid w:val="000D1222"/>
    <w:rsid w:val="000D74F8"/>
    <w:rsid w:val="001428E1"/>
    <w:rsid w:val="00160A28"/>
    <w:rsid w:val="00193160"/>
    <w:rsid w:val="00236D14"/>
    <w:rsid w:val="00243803"/>
    <w:rsid w:val="003576D8"/>
    <w:rsid w:val="0037007F"/>
    <w:rsid w:val="003A6DDA"/>
    <w:rsid w:val="00422233"/>
    <w:rsid w:val="0049217B"/>
    <w:rsid w:val="00496539"/>
    <w:rsid w:val="005503B8"/>
    <w:rsid w:val="006404E3"/>
    <w:rsid w:val="00692BAB"/>
    <w:rsid w:val="006F0B43"/>
    <w:rsid w:val="006F6E0A"/>
    <w:rsid w:val="00702405"/>
    <w:rsid w:val="007210D0"/>
    <w:rsid w:val="00722563"/>
    <w:rsid w:val="007315B7"/>
    <w:rsid w:val="00761D77"/>
    <w:rsid w:val="007A45CA"/>
    <w:rsid w:val="008553CB"/>
    <w:rsid w:val="008B51A2"/>
    <w:rsid w:val="009872DE"/>
    <w:rsid w:val="009B0AC5"/>
    <w:rsid w:val="00A535E9"/>
    <w:rsid w:val="00AB77A9"/>
    <w:rsid w:val="00AC72BE"/>
    <w:rsid w:val="00AC7348"/>
    <w:rsid w:val="00C95E66"/>
    <w:rsid w:val="00D02A88"/>
    <w:rsid w:val="00DA4B1D"/>
    <w:rsid w:val="00E60B34"/>
    <w:rsid w:val="00F6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46C7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4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6DDA"/>
    <w:pPr>
      <w:ind w:left="720"/>
      <w:contextualSpacing/>
    </w:pPr>
  </w:style>
  <w:style w:type="paragraph" w:styleId="BalloonText">
    <w:name w:val="Balloon Text"/>
    <w:basedOn w:val="Normal"/>
    <w:link w:val="BalloonTextChar"/>
    <w:uiPriority w:val="99"/>
    <w:semiHidden/>
    <w:unhideWhenUsed/>
    <w:rsid w:val="00422233"/>
    <w:rPr>
      <w:rFonts w:ascii="Tahoma" w:hAnsi="Tahoma" w:cs="Tahoma"/>
      <w:sz w:val="16"/>
      <w:szCs w:val="16"/>
    </w:rPr>
  </w:style>
  <w:style w:type="character" w:customStyle="1" w:styleId="BalloonTextChar">
    <w:name w:val="Balloon Text Char"/>
    <w:basedOn w:val="DefaultParagraphFont"/>
    <w:link w:val="BalloonText"/>
    <w:uiPriority w:val="99"/>
    <w:semiHidden/>
    <w:rsid w:val="00422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46C7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4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6DDA"/>
    <w:pPr>
      <w:ind w:left="720"/>
      <w:contextualSpacing/>
    </w:pPr>
  </w:style>
  <w:style w:type="paragraph" w:styleId="BalloonText">
    <w:name w:val="Balloon Text"/>
    <w:basedOn w:val="Normal"/>
    <w:link w:val="BalloonTextChar"/>
    <w:uiPriority w:val="99"/>
    <w:semiHidden/>
    <w:unhideWhenUsed/>
    <w:rsid w:val="00422233"/>
    <w:rPr>
      <w:rFonts w:ascii="Tahoma" w:hAnsi="Tahoma" w:cs="Tahoma"/>
      <w:sz w:val="16"/>
      <w:szCs w:val="16"/>
    </w:rPr>
  </w:style>
  <w:style w:type="character" w:customStyle="1" w:styleId="BalloonTextChar">
    <w:name w:val="Balloon Text Char"/>
    <w:basedOn w:val="DefaultParagraphFont"/>
    <w:link w:val="BalloonText"/>
    <w:uiPriority w:val="99"/>
    <w:semiHidden/>
    <w:rsid w:val="00422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1494</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2023-06-27T01:18:00Z</cp:lastPrinted>
  <dcterms:created xsi:type="dcterms:W3CDTF">2021-06-16T01:23:00Z</dcterms:created>
  <dcterms:modified xsi:type="dcterms:W3CDTF">2023-06-27T01:41:00Z</dcterms:modified>
</cp:coreProperties>
</file>